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6E1F" w:rsidRDefault="007E5719" w:rsidP="00016E1F">
      <w:pPr>
        <w:pStyle w:val="Heading1"/>
        <w:spacing w:before="0" w:after="0"/>
        <w:jc w:val="center"/>
        <w:rPr>
          <w:lang w:val="en-US"/>
        </w:rPr>
      </w:pPr>
      <w:r w:rsidRPr="00161151">
        <w:rPr>
          <w:lang w:val="en-US"/>
        </w:rPr>
        <w:t>GESTION et FINANCE</w:t>
      </w:r>
    </w:p>
    <w:p w:rsidR="007E5719" w:rsidRPr="00161151" w:rsidRDefault="007E5719" w:rsidP="00016E1F">
      <w:pPr>
        <w:pStyle w:val="Heading1"/>
        <w:spacing w:before="0" w:after="0"/>
        <w:rPr>
          <w:lang w:val="en-US"/>
        </w:rPr>
      </w:pPr>
      <w:r w:rsidRPr="00161151">
        <w:rPr>
          <w:lang w:val="en-US"/>
        </w:rPr>
        <w:t>(30 périodes)</w:t>
      </w:r>
    </w:p>
    <w:p w:rsidR="00337AA7" w:rsidRDefault="00337AA7" w:rsidP="00A81A2A">
      <w:pPr>
        <w:bidi/>
        <w:jc w:val="center"/>
        <w:rPr>
          <w:rFonts w:ascii="Mangal" w:hAnsi="Mangal" w:cs="Times New Roman"/>
          <w:b/>
          <w:bCs/>
          <w:sz w:val="26"/>
          <w:szCs w:val="26"/>
          <w:u w:val="single"/>
          <w:rtl/>
          <w:lang w:bidi="ar-LB"/>
        </w:rPr>
      </w:pPr>
    </w:p>
    <w:p w:rsidR="00C1290C" w:rsidRDefault="00C1290C" w:rsidP="00C1290C">
      <w:pPr>
        <w:bidi/>
        <w:rPr>
          <w:rFonts w:cs="Times New Roman"/>
          <w:b/>
          <w:bCs/>
          <w:sz w:val="32"/>
          <w:szCs w:val="32"/>
          <w:u w:val="single"/>
          <w:rtl/>
          <w:lang w:bidi="ar-LB"/>
        </w:rPr>
      </w:pPr>
    </w:p>
    <w:p w:rsidR="007E5719" w:rsidRPr="00C1290C" w:rsidRDefault="007E5719" w:rsidP="00C1290C">
      <w:pPr>
        <w:bidi/>
        <w:jc w:val="center"/>
        <w:rPr>
          <w:rFonts w:cs="Times New Roman"/>
          <w:b/>
          <w:bCs/>
          <w:sz w:val="28"/>
          <w:szCs w:val="28"/>
          <w:u w:val="double"/>
          <w:rtl/>
          <w:lang w:bidi="ar-LB"/>
        </w:rPr>
      </w:pPr>
      <w:r w:rsidRPr="00C1290C">
        <w:rPr>
          <w:rFonts w:cs="Times New Roman"/>
          <w:b/>
          <w:bCs/>
          <w:sz w:val="32"/>
          <w:szCs w:val="32"/>
          <w:u w:val="double"/>
          <w:rtl/>
          <w:lang w:bidi="ar-LB"/>
        </w:rPr>
        <w:t>القسم الأول</w:t>
      </w:r>
      <w:r w:rsidR="00C1290C" w:rsidRPr="00C1290C">
        <w:rPr>
          <w:rFonts w:cs="Times New Roman" w:hint="cs"/>
          <w:b/>
          <w:bCs/>
          <w:sz w:val="32"/>
          <w:szCs w:val="32"/>
          <w:u w:val="double"/>
          <w:rtl/>
          <w:lang w:bidi="ar-LB"/>
        </w:rPr>
        <w:t xml:space="preserve">: </w:t>
      </w:r>
      <w:r w:rsidR="00F37936" w:rsidRPr="00C1290C">
        <w:rPr>
          <w:rFonts w:cs="Times New Roman"/>
          <w:b/>
          <w:bCs/>
          <w:sz w:val="32"/>
          <w:szCs w:val="32"/>
          <w:u w:val="double"/>
          <w:rtl/>
          <w:lang w:bidi="ar-LB"/>
        </w:rPr>
        <w:t xml:space="preserve"> </w:t>
      </w:r>
      <w:r w:rsidRPr="00C1290C">
        <w:rPr>
          <w:rFonts w:cs="Times New Roman"/>
          <w:b/>
          <w:bCs/>
          <w:sz w:val="32"/>
          <w:szCs w:val="32"/>
          <w:u w:val="double"/>
          <w:rtl/>
          <w:lang w:bidi="ar-LB"/>
        </w:rPr>
        <w:t>مقدّمة عامّة عن الإدارة والتنظيم</w:t>
      </w:r>
    </w:p>
    <w:p w:rsidR="00337AA7" w:rsidRPr="00375638" w:rsidRDefault="00337AA7" w:rsidP="00A81A2A">
      <w:pPr>
        <w:bidi/>
        <w:jc w:val="both"/>
        <w:rPr>
          <w:rFonts w:cs="Times New Roman"/>
          <w:b/>
          <w:bCs/>
          <w:sz w:val="28"/>
          <w:szCs w:val="28"/>
          <w:u w:val="single"/>
          <w:rtl/>
          <w:lang w:bidi="ar-LB"/>
        </w:rPr>
      </w:pPr>
    </w:p>
    <w:p w:rsidR="00C1290C" w:rsidRPr="00C1290C" w:rsidRDefault="007E5719" w:rsidP="00C1290C">
      <w:pPr>
        <w:bidi/>
        <w:jc w:val="center"/>
        <w:rPr>
          <w:rFonts w:cs="Times New Roman"/>
          <w:b/>
          <w:bCs/>
          <w:sz w:val="32"/>
          <w:szCs w:val="32"/>
          <w:rtl/>
          <w:lang w:bidi="ar-LB"/>
        </w:rPr>
      </w:pPr>
      <w:r w:rsidRPr="00C1290C">
        <w:rPr>
          <w:rFonts w:cs="Times New Roman"/>
          <w:b/>
          <w:bCs/>
          <w:sz w:val="32"/>
          <w:szCs w:val="32"/>
          <w:u w:val="single"/>
          <w:rtl/>
          <w:lang w:bidi="ar-LB"/>
        </w:rPr>
        <w:t>الدرس الأول</w:t>
      </w:r>
    </w:p>
    <w:p w:rsidR="007E5719" w:rsidRPr="00C1290C" w:rsidRDefault="007E5719" w:rsidP="00C1290C">
      <w:pPr>
        <w:bidi/>
        <w:jc w:val="center"/>
        <w:rPr>
          <w:rFonts w:cs="Times New Roman"/>
          <w:b/>
          <w:bCs/>
          <w:sz w:val="28"/>
          <w:szCs w:val="28"/>
          <w:rtl/>
          <w:lang w:bidi="ar-LB"/>
        </w:rPr>
      </w:pPr>
      <w:r w:rsidRPr="00C1290C">
        <w:rPr>
          <w:rFonts w:cs="Times New Roman"/>
          <w:b/>
          <w:bCs/>
          <w:sz w:val="32"/>
          <w:szCs w:val="32"/>
          <w:rtl/>
          <w:lang w:bidi="ar-LB"/>
        </w:rPr>
        <w:t xml:space="preserve"> علم الإدارة الحديثة (المانجمنت)</w:t>
      </w:r>
    </w:p>
    <w:p w:rsidR="007E5719" w:rsidRPr="00375638" w:rsidRDefault="007E5719" w:rsidP="00A81A2A">
      <w:pPr>
        <w:bidi/>
        <w:jc w:val="both"/>
        <w:rPr>
          <w:rFonts w:cs="Times New Roman"/>
          <w:sz w:val="28"/>
          <w:szCs w:val="28"/>
          <w:rtl/>
          <w:lang w:bidi="ar-LB"/>
        </w:rPr>
      </w:pPr>
      <w:r w:rsidRPr="00375638">
        <w:rPr>
          <w:rFonts w:cs="Times New Roman"/>
          <w:sz w:val="28"/>
          <w:szCs w:val="28"/>
          <w:rtl/>
          <w:lang w:bidi="ar-LB"/>
        </w:rPr>
        <w:t>1-1: تعريفه</w:t>
      </w:r>
    </w:p>
    <w:p w:rsidR="007E5719" w:rsidRPr="00375638" w:rsidRDefault="007E5719" w:rsidP="00A81A2A">
      <w:pPr>
        <w:bidi/>
        <w:jc w:val="both"/>
        <w:rPr>
          <w:rFonts w:cs="Times New Roman"/>
          <w:sz w:val="28"/>
          <w:szCs w:val="28"/>
          <w:rtl/>
          <w:lang w:bidi="ar-LB"/>
        </w:rPr>
      </w:pPr>
      <w:r w:rsidRPr="00375638">
        <w:rPr>
          <w:rFonts w:cs="Times New Roman"/>
          <w:sz w:val="28"/>
          <w:szCs w:val="28"/>
          <w:rtl/>
          <w:lang w:bidi="ar-LB"/>
        </w:rPr>
        <w:t>1-2: مضمونه</w:t>
      </w:r>
    </w:p>
    <w:p w:rsidR="007E5719" w:rsidRPr="00375638" w:rsidRDefault="007E5719" w:rsidP="00A81A2A">
      <w:pPr>
        <w:bidi/>
        <w:jc w:val="both"/>
        <w:rPr>
          <w:rFonts w:cs="Times New Roman"/>
          <w:sz w:val="28"/>
          <w:szCs w:val="28"/>
          <w:rtl/>
          <w:lang w:bidi="ar-LB"/>
        </w:rPr>
      </w:pPr>
      <w:r w:rsidRPr="00375638">
        <w:rPr>
          <w:rFonts w:cs="Times New Roman"/>
          <w:sz w:val="28"/>
          <w:szCs w:val="28"/>
          <w:rtl/>
          <w:lang w:bidi="ar-LB"/>
        </w:rPr>
        <w:t>1-3  أسسه ومبادئه</w:t>
      </w:r>
    </w:p>
    <w:p w:rsidR="007E5719" w:rsidRPr="00375638" w:rsidRDefault="007E5719" w:rsidP="00F37936">
      <w:pPr>
        <w:bidi/>
        <w:jc w:val="both"/>
        <w:rPr>
          <w:rFonts w:cs="Times New Roman"/>
          <w:sz w:val="28"/>
          <w:szCs w:val="28"/>
          <w:u w:val="single"/>
          <w:rtl/>
          <w:lang w:bidi="ar-LB"/>
        </w:rPr>
      </w:pPr>
      <w:r w:rsidRPr="00375638">
        <w:rPr>
          <w:rFonts w:cs="Times New Roman"/>
          <w:sz w:val="28"/>
          <w:szCs w:val="28"/>
          <w:rtl/>
          <w:lang w:bidi="ar-LB"/>
        </w:rPr>
        <w:t>1-</w:t>
      </w:r>
      <w:r w:rsidR="00F37936" w:rsidRPr="00375638">
        <w:rPr>
          <w:rFonts w:cs="Times New Roman"/>
          <w:sz w:val="28"/>
          <w:szCs w:val="28"/>
          <w:rtl/>
          <w:lang w:bidi="ar-LB"/>
        </w:rPr>
        <w:t>4</w:t>
      </w:r>
      <w:r w:rsidRPr="00375638">
        <w:rPr>
          <w:rFonts w:cs="Times New Roman"/>
          <w:sz w:val="28"/>
          <w:szCs w:val="28"/>
          <w:rtl/>
          <w:lang w:bidi="ar-LB"/>
        </w:rPr>
        <w:t>: القيادة</w:t>
      </w:r>
    </w:p>
    <w:p w:rsidR="007E5719" w:rsidRPr="00375638" w:rsidRDefault="007E5719" w:rsidP="00F37936">
      <w:pPr>
        <w:bidi/>
        <w:ind w:firstLine="566"/>
        <w:jc w:val="both"/>
        <w:rPr>
          <w:rFonts w:cs="Times New Roman"/>
          <w:sz w:val="28"/>
          <w:szCs w:val="28"/>
          <w:rtl/>
          <w:lang w:bidi="ar-LB"/>
        </w:rPr>
      </w:pPr>
      <w:r w:rsidRPr="00375638">
        <w:rPr>
          <w:rFonts w:cs="Times New Roman"/>
          <w:sz w:val="28"/>
          <w:szCs w:val="28"/>
          <w:rtl/>
          <w:lang w:bidi="ar-LB"/>
        </w:rPr>
        <w:t>1-4-1: تعريفها</w:t>
      </w:r>
    </w:p>
    <w:p w:rsidR="007E5719" w:rsidRPr="00375638" w:rsidRDefault="007E5719" w:rsidP="00F37936">
      <w:pPr>
        <w:bidi/>
        <w:ind w:firstLine="566"/>
        <w:jc w:val="both"/>
        <w:rPr>
          <w:rFonts w:cs="Times New Roman"/>
          <w:sz w:val="28"/>
          <w:szCs w:val="28"/>
          <w:rtl/>
          <w:lang w:bidi="ar-LB"/>
        </w:rPr>
      </w:pPr>
      <w:r w:rsidRPr="00375638">
        <w:rPr>
          <w:rFonts w:cs="Times New Roman"/>
          <w:sz w:val="28"/>
          <w:szCs w:val="28"/>
          <w:rtl/>
          <w:lang w:bidi="ar-LB"/>
        </w:rPr>
        <w:t>1-4-2: العوامل التي تقوم عليها</w:t>
      </w:r>
    </w:p>
    <w:p w:rsidR="007E5719" w:rsidRPr="00375638" w:rsidRDefault="007E5719" w:rsidP="00F37936">
      <w:pPr>
        <w:bidi/>
        <w:ind w:firstLine="566"/>
        <w:jc w:val="both"/>
        <w:rPr>
          <w:rFonts w:cs="Times New Roman"/>
          <w:sz w:val="28"/>
          <w:szCs w:val="28"/>
          <w:rtl/>
          <w:lang w:bidi="ar-LB"/>
        </w:rPr>
      </w:pPr>
      <w:r w:rsidRPr="00375638">
        <w:rPr>
          <w:rFonts w:cs="Times New Roman"/>
          <w:sz w:val="28"/>
          <w:szCs w:val="28"/>
          <w:rtl/>
          <w:lang w:bidi="ar-LB"/>
        </w:rPr>
        <w:t>1-4-3: أهم المهامّ التي يقوم بها المدير (القائد) في الإدارة الحديثة</w:t>
      </w:r>
    </w:p>
    <w:p w:rsidR="007E5719" w:rsidRPr="00375638" w:rsidRDefault="007E5719" w:rsidP="00F37936">
      <w:pPr>
        <w:bidi/>
        <w:ind w:firstLine="566"/>
        <w:jc w:val="both"/>
        <w:rPr>
          <w:rFonts w:cs="Times New Roman"/>
          <w:sz w:val="28"/>
          <w:szCs w:val="28"/>
          <w:rtl/>
          <w:lang w:bidi="ar-LB"/>
        </w:rPr>
      </w:pPr>
      <w:r w:rsidRPr="00375638">
        <w:rPr>
          <w:rFonts w:cs="Times New Roman"/>
          <w:sz w:val="28"/>
          <w:szCs w:val="28"/>
          <w:rtl/>
          <w:lang w:bidi="ar-LB"/>
        </w:rPr>
        <w:t>1-4-4: الشروط الواجب توفرها في المدير الكفؤ</w:t>
      </w:r>
    </w:p>
    <w:p w:rsidR="00F37936" w:rsidRPr="00375638" w:rsidRDefault="00F37936" w:rsidP="00A81A2A">
      <w:pPr>
        <w:bidi/>
        <w:jc w:val="both"/>
        <w:rPr>
          <w:rFonts w:cs="Times New Roman"/>
          <w:b/>
          <w:bCs/>
          <w:sz w:val="28"/>
          <w:szCs w:val="28"/>
          <w:u w:val="single"/>
          <w:rtl/>
          <w:lang w:bidi="ar-LB"/>
        </w:rPr>
      </w:pPr>
    </w:p>
    <w:p w:rsidR="00C1290C" w:rsidRPr="00C1290C" w:rsidRDefault="007E5719" w:rsidP="00C1290C">
      <w:pPr>
        <w:bidi/>
        <w:jc w:val="center"/>
        <w:rPr>
          <w:rFonts w:cs="Times New Roman"/>
          <w:b/>
          <w:bCs/>
          <w:sz w:val="32"/>
          <w:szCs w:val="32"/>
          <w:rtl/>
          <w:lang w:bidi="ar-LB"/>
        </w:rPr>
      </w:pPr>
      <w:r w:rsidRPr="00C1290C">
        <w:rPr>
          <w:rFonts w:cs="Times New Roman"/>
          <w:b/>
          <w:bCs/>
          <w:sz w:val="32"/>
          <w:szCs w:val="32"/>
          <w:u w:val="single"/>
          <w:rtl/>
          <w:lang w:bidi="ar-LB"/>
        </w:rPr>
        <w:t>الدرس الثاني</w:t>
      </w:r>
    </w:p>
    <w:p w:rsidR="007E5719" w:rsidRPr="00C1290C" w:rsidRDefault="007E5719" w:rsidP="00C1290C">
      <w:pPr>
        <w:bidi/>
        <w:jc w:val="center"/>
        <w:rPr>
          <w:rFonts w:cs="Times New Roman"/>
          <w:b/>
          <w:bCs/>
          <w:sz w:val="28"/>
          <w:szCs w:val="28"/>
          <w:rtl/>
          <w:lang w:bidi="ar-LB"/>
        </w:rPr>
      </w:pPr>
      <w:r w:rsidRPr="00C1290C">
        <w:rPr>
          <w:rFonts w:cs="Times New Roman"/>
          <w:b/>
          <w:bCs/>
          <w:sz w:val="32"/>
          <w:szCs w:val="32"/>
          <w:rtl/>
          <w:lang w:bidi="ar-LB"/>
        </w:rPr>
        <w:t>التنظيم</w:t>
      </w:r>
    </w:p>
    <w:p w:rsidR="007E5719" w:rsidRPr="00375638" w:rsidRDefault="007E5719" w:rsidP="00A81A2A">
      <w:pPr>
        <w:bidi/>
        <w:jc w:val="both"/>
        <w:rPr>
          <w:rFonts w:cs="Times New Roman"/>
          <w:sz w:val="28"/>
          <w:szCs w:val="28"/>
          <w:rtl/>
          <w:lang w:bidi="ar-LB"/>
        </w:rPr>
      </w:pPr>
      <w:r w:rsidRPr="00375638">
        <w:rPr>
          <w:rFonts w:cs="Times New Roman"/>
          <w:sz w:val="28"/>
          <w:szCs w:val="28"/>
          <w:rtl/>
          <w:lang w:bidi="ar-LB"/>
        </w:rPr>
        <w:t>2-1: تعريف التنظيم</w:t>
      </w:r>
    </w:p>
    <w:p w:rsidR="007E5719" w:rsidRPr="00375638" w:rsidRDefault="007E5719" w:rsidP="00A81A2A">
      <w:pPr>
        <w:bidi/>
        <w:jc w:val="both"/>
        <w:rPr>
          <w:rFonts w:cs="Times New Roman"/>
          <w:sz w:val="28"/>
          <w:szCs w:val="28"/>
          <w:rtl/>
          <w:lang w:bidi="ar-LB"/>
        </w:rPr>
      </w:pPr>
      <w:r w:rsidRPr="00375638">
        <w:rPr>
          <w:rFonts w:cs="Times New Roman"/>
          <w:sz w:val="28"/>
          <w:szCs w:val="28"/>
          <w:rtl/>
          <w:lang w:bidi="ar-LB"/>
        </w:rPr>
        <w:t>2-2: مباديء التنظيم</w:t>
      </w:r>
    </w:p>
    <w:p w:rsidR="007E5719" w:rsidRPr="00375638" w:rsidRDefault="007E5719" w:rsidP="00A81A2A">
      <w:pPr>
        <w:bidi/>
        <w:jc w:val="both"/>
        <w:rPr>
          <w:rFonts w:cs="Times New Roman"/>
          <w:sz w:val="28"/>
          <w:szCs w:val="28"/>
          <w:u w:val="single"/>
          <w:rtl/>
          <w:lang w:bidi="ar-LB"/>
        </w:rPr>
      </w:pPr>
      <w:r w:rsidRPr="00375638">
        <w:rPr>
          <w:rFonts w:cs="Times New Roman"/>
          <w:sz w:val="28"/>
          <w:szCs w:val="28"/>
          <w:rtl/>
          <w:lang w:bidi="ar-LB"/>
        </w:rPr>
        <w:t>2-3: النظريّات الكلاسيكيّة للتنظيم</w:t>
      </w:r>
    </w:p>
    <w:p w:rsidR="007E5719" w:rsidRPr="00375638" w:rsidRDefault="007E5719" w:rsidP="00F37936">
      <w:pPr>
        <w:bidi/>
        <w:ind w:firstLine="566"/>
        <w:jc w:val="both"/>
        <w:rPr>
          <w:rFonts w:cs="Times New Roman"/>
          <w:sz w:val="28"/>
          <w:szCs w:val="28"/>
          <w:rtl/>
          <w:lang w:bidi="ar-LB"/>
        </w:rPr>
      </w:pPr>
      <w:r w:rsidRPr="00375638">
        <w:rPr>
          <w:rFonts w:cs="Times New Roman"/>
          <w:sz w:val="28"/>
          <w:szCs w:val="28"/>
          <w:rtl/>
          <w:lang w:bidi="ar-LB"/>
        </w:rPr>
        <w:t>2-3-1: خصائصها</w:t>
      </w:r>
    </w:p>
    <w:p w:rsidR="007E5719" w:rsidRPr="00375638" w:rsidRDefault="007E5719" w:rsidP="00F37936">
      <w:pPr>
        <w:bidi/>
        <w:ind w:firstLine="566"/>
        <w:jc w:val="both"/>
        <w:rPr>
          <w:rFonts w:cs="Times New Roman"/>
          <w:sz w:val="28"/>
          <w:szCs w:val="28"/>
          <w:rtl/>
          <w:lang w:bidi="ar-LB"/>
        </w:rPr>
      </w:pPr>
      <w:r w:rsidRPr="00375638">
        <w:rPr>
          <w:rFonts w:cs="Times New Roman"/>
          <w:sz w:val="28"/>
          <w:szCs w:val="28"/>
          <w:rtl/>
          <w:lang w:bidi="ar-LB"/>
        </w:rPr>
        <w:t>2-3-2: النموذج الأوّل (النظريّة البيروقراطيّة) – ماكس فايبر</w:t>
      </w:r>
    </w:p>
    <w:p w:rsidR="007E5719" w:rsidRPr="00375638" w:rsidRDefault="007E5719" w:rsidP="00F37936">
      <w:pPr>
        <w:bidi/>
        <w:ind w:firstLine="566"/>
        <w:jc w:val="both"/>
        <w:rPr>
          <w:rFonts w:cs="Times New Roman"/>
          <w:sz w:val="28"/>
          <w:szCs w:val="28"/>
          <w:rtl/>
          <w:lang w:bidi="ar-LB"/>
        </w:rPr>
      </w:pPr>
      <w:r w:rsidRPr="00375638">
        <w:rPr>
          <w:rFonts w:cs="Times New Roman"/>
          <w:sz w:val="28"/>
          <w:szCs w:val="28"/>
          <w:rtl/>
          <w:lang w:bidi="ar-LB"/>
        </w:rPr>
        <w:t>2-3-3: النموذج الثاني (نظريّة الإدارة العلميّة) – فريدريك تايلور</w:t>
      </w:r>
    </w:p>
    <w:p w:rsidR="007E5719" w:rsidRPr="00375638" w:rsidRDefault="007E5719" w:rsidP="00A81A2A">
      <w:pPr>
        <w:bidi/>
        <w:jc w:val="both"/>
        <w:rPr>
          <w:rFonts w:cs="Times New Roman"/>
          <w:sz w:val="28"/>
          <w:szCs w:val="28"/>
          <w:rtl/>
          <w:lang w:bidi="ar-LB"/>
        </w:rPr>
      </w:pPr>
      <w:r w:rsidRPr="00375638">
        <w:rPr>
          <w:rFonts w:cs="Times New Roman"/>
          <w:sz w:val="28"/>
          <w:szCs w:val="28"/>
          <w:rtl/>
          <w:lang w:bidi="ar-LB"/>
        </w:rPr>
        <w:t>2-4: النظريّات الحديثة للتنظيم</w:t>
      </w:r>
    </w:p>
    <w:p w:rsidR="007E5719" w:rsidRPr="00375638" w:rsidRDefault="007E5719" w:rsidP="00F37936">
      <w:pPr>
        <w:bidi/>
        <w:ind w:firstLine="566"/>
        <w:jc w:val="both"/>
        <w:rPr>
          <w:rFonts w:cs="Times New Roman"/>
          <w:sz w:val="28"/>
          <w:szCs w:val="28"/>
          <w:rtl/>
          <w:lang w:bidi="ar-LB"/>
        </w:rPr>
      </w:pPr>
      <w:r w:rsidRPr="00375638">
        <w:rPr>
          <w:rFonts w:cs="Times New Roman"/>
          <w:sz w:val="28"/>
          <w:szCs w:val="28"/>
          <w:rtl/>
          <w:lang w:bidi="ar-LB"/>
        </w:rPr>
        <w:t>2-4-1: خصائصها</w:t>
      </w:r>
    </w:p>
    <w:p w:rsidR="007E5719" w:rsidRPr="00375638" w:rsidRDefault="007E5719" w:rsidP="00F37936">
      <w:pPr>
        <w:bidi/>
        <w:ind w:firstLine="566"/>
        <w:jc w:val="both"/>
        <w:rPr>
          <w:rFonts w:cs="Times New Roman"/>
          <w:sz w:val="28"/>
          <w:szCs w:val="28"/>
          <w:rtl/>
          <w:lang w:bidi="ar-LB"/>
        </w:rPr>
      </w:pPr>
      <w:r w:rsidRPr="00375638">
        <w:rPr>
          <w:rFonts w:cs="Times New Roman"/>
          <w:sz w:val="28"/>
          <w:szCs w:val="28"/>
          <w:rtl/>
          <w:lang w:bidi="ar-LB"/>
        </w:rPr>
        <w:t>2-4-2: النموذج الأوّل (نظريّة العلاقات الإنسانيّة) – ألتون مايو</w:t>
      </w:r>
    </w:p>
    <w:p w:rsidR="007E5719" w:rsidRPr="00375638" w:rsidRDefault="007E5719" w:rsidP="00F37936">
      <w:pPr>
        <w:bidi/>
        <w:ind w:firstLine="566"/>
        <w:jc w:val="both"/>
        <w:rPr>
          <w:rFonts w:cs="Times New Roman"/>
          <w:sz w:val="28"/>
          <w:szCs w:val="28"/>
          <w:rtl/>
          <w:lang w:bidi="ar-LB"/>
        </w:rPr>
      </w:pPr>
      <w:r w:rsidRPr="00375638">
        <w:rPr>
          <w:rFonts w:cs="Times New Roman"/>
          <w:sz w:val="28"/>
          <w:szCs w:val="28"/>
          <w:rtl/>
          <w:lang w:bidi="ar-LB"/>
        </w:rPr>
        <w:t>2-4-3: النموذج الثاني (نظريّة التوازن التنظيمي) – شستر برنارد وهيربرت سايمون</w:t>
      </w:r>
    </w:p>
    <w:p w:rsidR="00337AA7" w:rsidRPr="00375638" w:rsidRDefault="00337AA7" w:rsidP="00A81A2A">
      <w:pPr>
        <w:bidi/>
        <w:jc w:val="center"/>
        <w:rPr>
          <w:rFonts w:cs="Times New Roman"/>
          <w:b/>
          <w:bCs/>
          <w:sz w:val="28"/>
          <w:szCs w:val="28"/>
          <w:u w:val="single"/>
          <w:rtl/>
          <w:lang w:bidi="ar-LB"/>
        </w:rPr>
      </w:pPr>
    </w:p>
    <w:p w:rsidR="00F37936" w:rsidRPr="00C1290C" w:rsidRDefault="007E5719" w:rsidP="00C1290C">
      <w:pPr>
        <w:bidi/>
        <w:jc w:val="center"/>
        <w:rPr>
          <w:rFonts w:cs="Times New Roman"/>
          <w:sz w:val="28"/>
          <w:szCs w:val="28"/>
          <w:u w:val="double"/>
          <w:rtl/>
          <w:lang w:bidi="ar-LB"/>
        </w:rPr>
      </w:pPr>
      <w:r w:rsidRPr="00C1290C">
        <w:rPr>
          <w:rFonts w:cs="Times New Roman"/>
          <w:b/>
          <w:bCs/>
          <w:sz w:val="32"/>
          <w:szCs w:val="32"/>
          <w:u w:val="double"/>
          <w:rtl/>
          <w:lang w:bidi="ar-LB"/>
        </w:rPr>
        <w:t>القسم الثاني</w:t>
      </w:r>
      <w:r w:rsidR="00C1290C" w:rsidRPr="00C1290C">
        <w:rPr>
          <w:rFonts w:cs="Times New Roman" w:hint="cs"/>
          <w:b/>
          <w:bCs/>
          <w:sz w:val="32"/>
          <w:szCs w:val="32"/>
          <w:u w:val="double"/>
          <w:rtl/>
          <w:lang w:bidi="ar-LB"/>
        </w:rPr>
        <w:t>:</w:t>
      </w:r>
      <w:r w:rsidR="00F37936" w:rsidRPr="00C1290C">
        <w:rPr>
          <w:rFonts w:cs="Times New Roman"/>
          <w:b/>
          <w:bCs/>
          <w:sz w:val="32"/>
          <w:szCs w:val="32"/>
          <w:u w:val="double"/>
          <w:rtl/>
          <w:lang w:bidi="ar-LB"/>
        </w:rPr>
        <w:t xml:space="preserve"> </w:t>
      </w:r>
      <w:r w:rsidRPr="00C1290C">
        <w:rPr>
          <w:rFonts w:cs="Times New Roman"/>
          <w:b/>
          <w:bCs/>
          <w:sz w:val="32"/>
          <w:szCs w:val="32"/>
          <w:u w:val="double"/>
          <w:rtl/>
          <w:lang w:bidi="ar-LB"/>
        </w:rPr>
        <w:t>الدّراسات اللازمة لإنشاء المشاريع</w:t>
      </w:r>
    </w:p>
    <w:p w:rsidR="00C1290C" w:rsidRDefault="00C1290C" w:rsidP="00C1290C">
      <w:pPr>
        <w:bidi/>
        <w:rPr>
          <w:rFonts w:cs="Times New Roman"/>
          <w:sz w:val="28"/>
          <w:szCs w:val="28"/>
          <w:rtl/>
          <w:lang w:bidi="ar-LB"/>
        </w:rPr>
      </w:pPr>
    </w:p>
    <w:p w:rsidR="00C1290C" w:rsidRPr="00C1290C" w:rsidRDefault="00C1290C" w:rsidP="00C1290C">
      <w:pPr>
        <w:bidi/>
        <w:jc w:val="center"/>
        <w:rPr>
          <w:rFonts w:cs="Times New Roman"/>
          <w:b/>
          <w:bCs/>
          <w:sz w:val="32"/>
          <w:szCs w:val="32"/>
          <w:u w:val="single"/>
          <w:rtl/>
          <w:lang w:bidi="ar-LB"/>
        </w:rPr>
      </w:pPr>
      <w:r w:rsidRPr="00C1290C">
        <w:rPr>
          <w:rFonts w:cs="Times New Roman" w:hint="cs"/>
          <w:b/>
          <w:bCs/>
          <w:sz w:val="32"/>
          <w:szCs w:val="32"/>
          <w:u w:val="single"/>
          <w:rtl/>
          <w:lang w:bidi="ar-LB"/>
        </w:rPr>
        <w:t>الدرس الاول</w:t>
      </w:r>
    </w:p>
    <w:p w:rsidR="00C1290C" w:rsidRPr="00C1290C" w:rsidRDefault="00C1290C" w:rsidP="00C1290C">
      <w:pPr>
        <w:bidi/>
        <w:jc w:val="center"/>
        <w:rPr>
          <w:rFonts w:cs="Times New Roman"/>
          <w:b/>
          <w:bCs/>
          <w:sz w:val="28"/>
          <w:szCs w:val="28"/>
          <w:u w:val="single"/>
          <w:rtl/>
          <w:lang w:bidi="ar-LB"/>
        </w:rPr>
      </w:pPr>
      <w:r w:rsidRPr="00C1290C">
        <w:rPr>
          <w:rFonts w:cs="Times New Roman" w:hint="cs"/>
          <w:b/>
          <w:bCs/>
          <w:sz w:val="32"/>
          <w:szCs w:val="32"/>
          <w:rtl/>
          <w:lang w:bidi="ar-LB"/>
        </w:rPr>
        <w:t xml:space="preserve">الدراسات </w:t>
      </w:r>
      <w:r w:rsidRPr="00C1290C">
        <w:rPr>
          <w:rFonts w:cs="Times New Roman"/>
          <w:b/>
          <w:bCs/>
          <w:sz w:val="32"/>
          <w:szCs w:val="32"/>
          <w:rtl/>
          <w:lang w:bidi="ar-LB"/>
        </w:rPr>
        <w:t>اللازمة لإنشاء المشاريع</w:t>
      </w:r>
    </w:p>
    <w:p w:rsidR="007E5719" w:rsidRPr="00375638" w:rsidRDefault="007E5719" w:rsidP="00F37936">
      <w:pPr>
        <w:bidi/>
        <w:jc w:val="center"/>
        <w:rPr>
          <w:rFonts w:cs="Times New Roman"/>
          <w:sz w:val="28"/>
          <w:szCs w:val="28"/>
          <w:u w:val="single"/>
          <w:rtl/>
          <w:lang w:bidi="ar-LB"/>
        </w:rPr>
      </w:pPr>
      <w:r w:rsidRPr="00375638">
        <w:rPr>
          <w:rFonts w:cs="Times New Roman"/>
          <w:sz w:val="28"/>
          <w:szCs w:val="28"/>
          <w:rtl/>
          <w:lang w:bidi="ar-LB"/>
        </w:rPr>
        <w:t xml:space="preserve">         </w:t>
      </w:r>
    </w:p>
    <w:p w:rsidR="007E5719" w:rsidRPr="00375638" w:rsidRDefault="007E5719" w:rsidP="00A81A2A">
      <w:pPr>
        <w:bidi/>
        <w:jc w:val="both"/>
        <w:rPr>
          <w:rFonts w:cs="Times New Roman"/>
          <w:sz w:val="28"/>
          <w:szCs w:val="28"/>
          <w:rtl/>
          <w:lang w:bidi="ar-LB"/>
        </w:rPr>
      </w:pPr>
      <w:r w:rsidRPr="00375638">
        <w:rPr>
          <w:rFonts w:cs="Times New Roman"/>
          <w:sz w:val="28"/>
          <w:szCs w:val="28"/>
          <w:rtl/>
          <w:lang w:bidi="ar-LB"/>
        </w:rPr>
        <w:t>2-1: أهمّية الدّراسات اللازمة لإنشاء المشاريع</w:t>
      </w:r>
    </w:p>
    <w:p w:rsidR="007E5719" w:rsidRPr="00375638" w:rsidRDefault="007E5719" w:rsidP="00A81A2A">
      <w:pPr>
        <w:bidi/>
        <w:jc w:val="both"/>
        <w:rPr>
          <w:rFonts w:cs="Times New Roman"/>
          <w:sz w:val="28"/>
          <w:szCs w:val="28"/>
          <w:rtl/>
          <w:lang w:bidi="ar-LB"/>
        </w:rPr>
      </w:pPr>
      <w:r w:rsidRPr="00375638">
        <w:rPr>
          <w:rFonts w:cs="Times New Roman"/>
          <w:sz w:val="28"/>
          <w:szCs w:val="28"/>
          <w:rtl/>
          <w:lang w:bidi="ar-LB"/>
        </w:rPr>
        <w:t>2-2: العوامل التي يجب التأكد منها قبل إقامة المشروع</w:t>
      </w:r>
    </w:p>
    <w:p w:rsidR="007E5719" w:rsidRPr="00375638" w:rsidRDefault="007E5719" w:rsidP="00A81A2A">
      <w:pPr>
        <w:bidi/>
        <w:jc w:val="both"/>
        <w:rPr>
          <w:rFonts w:cs="Times New Roman"/>
          <w:sz w:val="28"/>
          <w:szCs w:val="28"/>
          <w:u w:val="single"/>
          <w:rtl/>
          <w:lang w:bidi="ar-LB"/>
        </w:rPr>
      </w:pPr>
      <w:r w:rsidRPr="00375638">
        <w:rPr>
          <w:rFonts w:cs="Times New Roman"/>
          <w:sz w:val="28"/>
          <w:szCs w:val="28"/>
          <w:rtl/>
          <w:lang w:bidi="ar-LB"/>
        </w:rPr>
        <w:t>2-3: أنواع الدّراسات اللازمة لإنشاء المشاريع ومحتوياتها</w:t>
      </w:r>
    </w:p>
    <w:p w:rsidR="007E5719" w:rsidRPr="00375638" w:rsidRDefault="007E5719" w:rsidP="00A81A2A">
      <w:pPr>
        <w:bidi/>
        <w:jc w:val="both"/>
        <w:rPr>
          <w:rFonts w:cs="Times New Roman"/>
          <w:sz w:val="28"/>
          <w:szCs w:val="28"/>
          <w:rtl/>
          <w:lang w:bidi="ar-LB"/>
        </w:rPr>
      </w:pPr>
      <w:r w:rsidRPr="00375638">
        <w:rPr>
          <w:rFonts w:cs="Times New Roman"/>
          <w:sz w:val="28"/>
          <w:szCs w:val="28"/>
          <w:rtl/>
          <w:lang w:bidi="ar-LB"/>
        </w:rPr>
        <w:t>2-3-1: مرحلة التعريف ومضمونها</w:t>
      </w:r>
    </w:p>
    <w:p w:rsidR="007E5719" w:rsidRPr="00375638" w:rsidRDefault="007E5719" w:rsidP="00A81A2A">
      <w:pPr>
        <w:bidi/>
        <w:jc w:val="both"/>
        <w:rPr>
          <w:rFonts w:cs="Times New Roman"/>
          <w:sz w:val="28"/>
          <w:szCs w:val="28"/>
          <w:rtl/>
          <w:lang w:bidi="ar-LB"/>
        </w:rPr>
      </w:pPr>
      <w:r w:rsidRPr="00375638">
        <w:rPr>
          <w:rFonts w:cs="Times New Roman"/>
          <w:sz w:val="28"/>
          <w:szCs w:val="28"/>
          <w:rtl/>
          <w:lang w:bidi="ar-LB"/>
        </w:rPr>
        <w:t>2-3-2: المرحلة التمهيديّة ومضمونها</w:t>
      </w:r>
    </w:p>
    <w:p w:rsidR="007E5719" w:rsidRPr="00375638" w:rsidRDefault="007E5719" w:rsidP="00A81A2A">
      <w:pPr>
        <w:bidi/>
        <w:jc w:val="both"/>
        <w:rPr>
          <w:rFonts w:cs="Times New Roman"/>
          <w:sz w:val="28"/>
          <w:szCs w:val="28"/>
          <w:rtl/>
          <w:lang w:bidi="ar-LB"/>
        </w:rPr>
      </w:pPr>
      <w:r w:rsidRPr="00375638">
        <w:rPr>
          <w:rFonts w:cs="Times New Roman"/>
          <w:sz w:val="28"/>
          <w:szCs w:val="28"/>
          <w:rtl/>
          <w:lang w:bidi="ar-LB"/>
        </w:rPr>
        <w:t>2-3-3: مرحلة التحليل والتقييم (دراسة الجدوى الإقتصاديّة) ومضمونها</w:t>
      </w:r>
    </w:p>
    <w:p w:rsidR="007E5719" w:rsidRPr="00375638" w:rsidRDefault="007E5719" w:rsidP="00A81A2A">
      <w:pPr>
        <w:bidi/>
        <w:jc w:val="both"/>
        <w:rPr>
          <w:rFonts w:cs="Times New Roman"/>
          <w:sz w:val="28"/>
          <w:szCs w:val="28"/>
          <w:rtl/>
          <w:lang w:bidi="ar-LB"/>
        </w:rPr>
      </w:pPr>
      <w:r w:rsidRPr="00375638">
        <w:rPr>
          <w:rFonts w:cs="Times New Roman"/>
          <w:sz w:val="28"/>
          <w:szCs w:val="28"/>
          <w:rtl/>
          <w:lang w:bidi="ar-LB"/>
        </w:rPr>
        <w:t>2-3-3-1: تحليل السّوق</w:t>
      </w:r>
    </w:p>
    <w:p w:rsidR="007E5719" w:rsidRPr="00375638" w:rsidRDefault="007E5719" w:rsidP="00A81A2A">
      <w:pPr>
        <w:bidi/>
        <w:jc w:val="both"/>
        <w:rPr>
          <w:rFonts w:cs="Times New Roman"/>
          <w:sz w:val="28"/>
          <w:szCs w:val="28"/>
          <w:rtl/>
          <w:lang w:bidi="ar-LB"/>
        </w:rPr>
      </w:pPr>
      <w:r w:rsidRPr="00375638">
        <w:rPr>
          <w:rFonts w:cs="Times New Roman"/>
          <w:sz w:val="28"/>
          <w:szCs w:val="28"/>
          <w:rtl/>
          <w:lang w:bidi="ar-LB"/>
        </w:rPr>
        <w:lastRenderedPageBreak/>
        <w:t>2-3-3-2: التحليل الفني</w:t>
      </w:r>
    </w:p>
    <w:p w:rsidR="007E5719" w:rsidRPr="00375638" w:rsidRDefault="007E5719" w:rsidP="00A81A2A">
      <w:pPr>
        <w:bidi/>
        <w:jc w:val="both"/>
        <w:rPr>
          <w:rFonts w:cs="Times New Roman"/>
          <w:sz w:val="28"/>
          <w:szCs w:val="28"/>
          <w:rtl/>
          <w:lang w:bidi="ar-LB"/>
        </w:rPr>
      </w:pPr>
      <w:r w:rsidRPr="00375638">
        <w:rPr>
          <w:rFonts w:cs="Times New Roman"/>
          <w:sz w:val="28"/>
          <w:szCs w:val="28"/>
          <w:rtl/>
          <w:lang w:bidi="ar-LB"/>
        </w:rPr>
        <w:t>2-3-3-3: التحليل المادي</w:t>
      </w:r>
    </w:p>
    <w:p w:rsidR="007E5719" w:rsidRPr="00375638" w:rsidRDefault="007E5719" w:rsidP="00A81A2A">
      <w:pPr>
        <w:bidi/>
        <w:jc w:val="both"/>
        <w:rPr>
          <w:rFonts w:cs="Times New Roman"/>
          <w:sz w:val="28"/>
          <w:szCs w:val="28"/>
          <w:rtl/>
          <w:lang w:bidi="ar-LB"/>
        </w:rPr>
      </w:pPr>
      <w:r w:rsidRPr="00375638">
        <w:rPr>
          <w:rFonts w:cs="Times New Roman"/>
          <w:sz w:val="28"/>
          <w:szCs w:val="28"/>
          <w:rtl/>
          <w:lang w:bidi="ar-LB"/>
        </w:rPr>
        <w:t>2-3-3-4: التحليل الإجتماعي</w:t>
      </w:r>
    </w:p>
    <w:p w:rsidR="007E5719" w:rsidRPr="00375638" w:rsidRDefault="007E5719" w:rsidP="00A81A2A">
      <w:pPr>
        <w:bidi/>
        <w:jc w:val="both"/>
        <w:rPr>
          <w:rFonts w:cs="Times New Roman"/>
          <w:sz w:val="28"/>
          <w:szCs w:val="28"/>
          <w:rtl/>
          <w:lang w:bidi="ar-LB"/>
        </w:rPr>
      </w:pPr>
    </w:p>
    <w:p w:rsidR="00C1290C" w:rsidRDefault="007E5719" w:rsidP="00C1290C">
      <w:pPr>
        <w:bidi/>
        <w:jc w:val="center"/>
        <w:rPr>
          <w:rFonts w:cs="Times New Roman"/>
          <w:b/>
          <w:bCs/>
          <w:sz w:val="32"/>
          <w:szCs w:val="32"/>
          <w:u w:val="double"/>
          <w:rtl/>
          <w:lang w:bidi="ar-LB"/>
        </w:rPr>
      </w:pPr>
      <w:r w:rsidRPr="00C1290C">
        <w:rPr>
          <w:rFonts w:cs="Times New Roman"/>
          <w:b/>
          <w:bCs/>
          <w:sz w:val="32"/>
          <w:szCs w:val="32"/>
          <w:u w:val="double"/>
          <w:rtl/>
          <w:lang w:bidi="ar-LB"/>
        </w:rPr>
        <w:t>القسم الثالث</w:t>
      </w:r>
      <w:r w:rsidR="00F37936" w:rsidRPr="00C1290C">
        <w:rPr>
          <w:rFonts w:cs="Times New Roman"/>
          <w:b/>
          <w:bCs/>
          <w:sz w:val="32"/>
          <w:szCs w:val="32"/>
          <w:u w:val="double"/>
          <w:rtl/>
          <w:lang w:bidi="ar-LB"/>
        </w:rPr>
        <w:t xml:space="preserve">: </w:t>
      </w:r>
      <w:r w:rsidRPr="00C1290C">
        <w:rPr>
          <w:rFonts w:cs="Times New Roman"/>
          <w:b/>
          <w:bCs/>
          <w:sz w:val="32"/>
          <w:szCs w:val="32"/>
          <w:u w:val="double"/>
          <w:rtl/>
          <w:lang w:bidi="ar-LB"/>
        </w:rPr>
        <w:t>الإدارة الماليّة ومصادر تمويل المؤسّسات</w:t>
      </w:r>
    </w:p>
    <w:p w:rsidR="00C1290C" w:rsidRDefault="00C1290C" w:rsidP="00C1290C">
      <w:pPr>
        <w:bidi/>
        <w:jc w:val="center"/>
        <w:rPr>
          <w:rFonts w:cs="Times New Roman"/>
          <w:b/>
          <w:bCs/>
          <w:sz w:val="32"/>
          <w:szCs w:val="32"/>
          <w:rtl/>
          <w:lang w:bidi="ar-LB"/>
        </w:rPr>
      </w:pPr>
    </w:p>
    <w:p w:rsidR="00C1290C" w:rsidRPr="00C1290C" w:rsidRDefault="00C1290C" w:rsidP="00C1290C">
      <w:pPr>
        <w:bidi/>
        <w:jc w:val="center"/>
        <w:rPr>
          <w:rFonts w:cs="Times New Roman"/>
          <w:sz w:val="32"/>
          <w:szCs w:val="32"/>
          <w:u w:val="single"/>
          <w:rtl/>
          <w:lang w:bidi="ar-LB"/>
        </w:rPr>
      </w:pPr>
      <w:r w:rsidRPr="00C1290C">
        <w:rPr>
          <w:rFonts w:cs="Times New Roman" w:hint="cs"/>
          <w:b/>
          <w:bCs/>
          <w:sz w:val="32"/>
          <w:szCs w:val="32"/>
          <w:u w:val="single"/>
          <w:rtl/>
          <w:lang w:bidi="ar-LB"/>
        </w:rPr>
        <w:t>الدرس الاول</w:t>
      </w:r>
    </w:p>
    <w:p w:rsidR="007E5719" w:rsidRPr="00C1290C" w:rsidRDefault="00C1290C" w:rsidP="00C1290C">
      <w:pPr>
        <w:bidi/>
        <w:jc w:val="center"/>
        <w:rPr>
          <w:rFonts w:cs="Times New Roman"/>
          <w:sz w:val="32"/>
          <w:szCs w:val="32"/>
          <w:rtl/>
          <w:lang w:bidi="ar-LB"/>
        </w:rPr>
      </w:pPr>
      <w:r w:rsidRPr="00C1290C">
        <w:rPr>
          <w:rFonts w:cs="Times New Roman"/>
          <w:b/>
          <w:bCs/>
          <w:sz w:val="32"/>
          <w:szCs w:val="32"/>
          <w:rtl/>
          <w:lang w:bidi="ar-LB"/>
        </w:rPr>
        <w:t>الإدارة الماليّة ومصادر تمويل المؤسّسات</w:t>
      </w:r>
    </w:p>
    <w:p w:rsidR="007E5719" w:rsidRPr="00375638" w:rsidRDefault="007E5719" w:rsidP="00A81A2A">
      <w:pPr>
        <w:bidi/>
        <w:jc w:val="both"/>
        <w:rPr>
          <w:rFonts w:cs="Times New Roman"/>
          <w:sz w:val="28"/>
          <w:szCs w:val="28"/>
          <w:lang w:bidi="ar-LB"/>
        </w:rPr>
      </w:pPr>
      <w:r w:rsidRPr="00375638">
        <w:rPr>
          <w:rFonts w:cs="Times New Roman"/>
          <w:sz w:val="28"/>
          <w:szCs w:val="28"/>
          <w:rtl/>
          <w:lang w:bidi="ar-LB"/>
        </w:rPr>
        <w:t>3-1: الإدارة الماليّة</w:t>
      </w:r>
    </w:p>
    <w:p w:rsidR="007E5719" w:rsidRPr="00375638" w:rsidRDefault="007E5719" w:rsidP="00A81A2A">
      <w:pPr>
        <w:bidi/>
        <w:jc w:val="both"/>
        <w:rPr>
          <w:rFonts w:cs="Times New Roman"/>
          <w:sz w:val="28"/>
          <w:szCs w:val="28"/>
          <w:lang w:bidi="ar-LB"/>
        </w:rPr>
      </w:pPr>
      <w:r w:rsidRPr="00375638">
        <w:rPr>
          <w:rFonts w:cs="Times New Roman"/>
          <w:sz w:val="28"/>
          <w:szCs w:val="28"/>
          <w:rtl/>
          <w:lang w:bidi="ar-LB"/>
        </w:rPr>
        <w:t>3-1-1: تعريفها</w:t>
      </w:r>
    </w:p>
    <w:p w:rsidR="007E5719" w:rsidRPr="00375638" w:rsidRDefault="007E5719" w:rsidP="00A81A2A">
      <w:pPr>
        <w:bidi/>
        <w:jc w:val="both"/>
        <w:rPr>
          <w:rFonts w:cs="Times New Roman"/>
          <w:sz w:val="28"/>
          <w:szCs w:val="28"/>
          <w:lang w:bidi="ar-LB"/>
        </w:rPr>
      </w:pPr>
      <w:r w:rsidRPr="00375638">
        <w:rPr>
          <w:rFonts w:cs="Times New Roman"/>
          <w:sz w:val="28"/>
          <w:szCs w:val="28"/>
          <w:rtl/>
          <w:lang w:bidi="ar-LB"/>
        </w:rPr>
        <w:t>3-1-2: مهامّها</w:t>
      </w:r>
    </w:p>
    <w:p w:rsidR="007E5719" w:rsidRPr="00375638" w:rsidRDefault="007E5719" w:rsidP="00A81A2A">
      <w:pPr>
        <w:bidi/>
        <w:jc w:val="both"/>
        <w:rPr>
          <w:rFonts w:cs="Times New Roman"/>
          <w:sz w:val="28"/>
          <w:szCs w:val="28"/>
          <w:rtl/>
          <w:lang w:bidi="ar-LB"/>
        </w:rPr>
      </w:pPr>
      <w:r w:rsidRPr="00375638">
        <w:rPr>
          <w:rFonts w:cs="Times New Roman"/>
          <w:sz w:val="28"/>
          <w:szCs w:val="28"/>
          <w:rtl/>
          <w:lang w:bidi="ar-LB"/>
        </w:rPr>
        <w:t>3-2: مصادر تمويل المؤسّسة</w:t>
      </w:r>
    </w:p>
    <w:p w:rsidR="007E5719" w:rsidRPr="00375638" w:rsidRDefault="007E5719" w:rsidP="00A81A2A">
      <w:pPr>
        <w:bidi/>
        <w:jc w:val="both"/>
        <w:rPr>
          <w:rFonts w:cs="Times New Roman"/>
          <w:sz w:val="28"/>
          <w:szCs w:val="28"/>
          <w:rtl/>
          <w:lang w:bidi="ar-LB"/>
        </w:rPr>
      </w:pPr>
      <w:r w:rsidRPr="00375638">
        <w:rPr>
          <w:rFonts w:cs="Times New Roman"/>
          <w:sz w:val="28"/>
          <w:szCs w:val="28"/>
          <w:rtl/>
          <w:lang w:bidi="ar-LB"/>
        </w:rPr>
        <w:t>3-2-1: المصادر الدّاخليّة (الرّساميل الخاصّة)</w:t>
      </w:r>
    </w:p>
    <w:p w:rsidR="007E5719" w:rsidRPr="00375638" w:rsidRDefault="007E5719" w:rsidP="00A81A2A">
      <w:pPr>
        <w:bidi/>
        <w:jc w:val="both"/>
        <w:rPr>
          <w:rFonts w:cs="Times New Roman"/>
          <w:sz w:val="28"/>
          <w:szCs w:val="28"/>
          <w:rtl/>
          <w:lang w:bidi="ar-LB"/>
        </w:rPr>
      </w:pPr>
      <w:r w:rsidRPr="00375638">
        <w:rPr>
          <w:rFonts w:cs="Times New Roman"/>
          <w:sz w:val="28"/>
          <w:szCs w:val="28"/>
          <w:rtl/>
          <w:lang w:bidi="ar-LB"/>
        </w:rPr>
        <w:t>3-2-1-1: الرّأسمال الأصلي أو حصص المُسَاهمين</w:t>
      </w:r>
    </w:p>
    <w:p w:rsidR="007E5719" w:rsidRPr="00375638" w:rsidRDefault="007E5719" w:rsidP="00A81A2A">
      <w:pPr>
        <w:bidi/>
        <w:jc w:val="both"/>
        <w:rPr>
          <w:rFonts w:cs="Times New Roman"/>
          <w:sz w:val="28"/>
          <w:szCs w:val="28"/>
          <w:rtl/>
          <w:lang w:bidi="ar-LB"/>
        </w:rPr>
      </w:pPr>
      <w:r w:rsidRPr="00375638">
        <w:rPr>
          <w:rFonts w:cs="Times New Roman"/>
          <w:sz w:val="28"/>
          <w:szCs w:val="28"/>
          <w:rtl/>
          <w:lang w:bidi="ar-LB"/>
        </w:rPr>
        <w:t>3-2-1-2: الإكتتاب العام بالأسهم</w:t>
      </w:r>
    </w:p>
    <w:p w:rsidR="007E5719" w:rsidRPr="00375638" w:rsidRDefault="007E5719" w:rsidP="00A81A2A">
      <w:pPr>
        <w:bidi/>
        <w:jc w:val="both"/>
        <w:rPr>
          <w:rFonts w:cs="Times New Roman"/>
          <w:sz w:val="28"/>
          <w:szCs w:val="28"/>
          <w:rtl/>
          <w:lang w:bidi="ar-LB"/>
        </w:rPr>
      </w:pPr>
      <w:r w:rsidRPr="00375638">
        <w:rPr>
          <w:rFonts w:cs="Times New Roman"/>
          <w:sz w:val="28"/>
          <w:szCs w:val="28"/>
          <w:rtl/>
          <w:lang w:bidi="ar-LB"/>
        </w:rPr>
        <w:t>3-2-1-3: التمويل الذاتي</w:t>
      </w:r>
    </w:p>
    <w:p w:rsidR="007E5719" w:rsidRPr="00375638" w:rsidRDefault="007E5719" w:rsidP="00A81A2A">
      <w:pPr>
        <w:bidi/>
        <w:jc w:val="both"/>
        <w:rPr>
          <w:rFonts w:cs="Times New Roman"/>
          <w:sz w:val="28"/>
          <w:szCs w:val="28"/>
          <w:rtl/>
          <w:lang w:bidi="ar-LB"/>
        </w:rPr>
      </w:pPr>
      <w:r w:rsidRPr="00375638">
        <w:rPr>
          <w:rFonts w:cs="Times New Roman"/>
          <w:sz w:val="28"/>
          <w:szCs w:val="28"/>
          <w:rtl/>
          <w:lang w:bidi="ar-LB"/>
        </w:rPr>
        <w:t>3-2-2: المصادر الخارجيّة (الرّساميل المقترضة)</w:t>
      </w:r>
    </w:p>
    <w:p w:rsidR="007E5719" w:rsidRPr="00375638" w:rsidRDefault="007E5719" w:rsidP="00A81A2A">
      <w:pPr>
        <w:bidi/>
        <w:jc w:val="both"/>
        <w:rPr>
          <w:rFonts w:cs="Times New Roman"/>
          <w:sz w:val="28"/>
          <w:szCs w:val="28"/>
          <w:rtl/>
          <w:lang w:bidi="ar-LB"/>
        </w:rPr>
      </w:pPr>
      <w:r w:rsidRPr="00375638">
        <w:rPr>
          <w:rFonts w:cs="Times New Roman"/>
          <w:sz w:val="28"/>
          <w:szCs w:val="28"/>
          <w:rtl/>
          <w:lang w:bidi="ar-LB"/>
        </w:rPr>
        <w:t>3-2-2-1: الأموال المُقْترضة من المصارف</w:t>
      </w:r>
    </w:p>
    <w:p w:rsidR="007E5719" w:rsidRPr="00375638" w:rsidRDefault="007E5719" w:rsidP="00A81A2A">
      <w:pPr>
        <w:bidi/>
        <w:jc w:val="both"/>
        <w:rPr>
          <w:rFonts w:cs="Times New Roman"/>
          <w:sz w:val="28"/>
          <w:szCs w:val="28"/>
          <w:rtl/>
          <w:lang w:bidi="ar-LB"/>
        </w:rPr>
      </w:pPr>
      <w:r w:rsidRPr="00375638">
        <w:rPr>
          <w:rFonts w:cs="Times New Roman"/>
          <w:sz w:val="28"/>
          <w:szCs w:val="28"/>
          <w:rtl/>
          <w:lang w:bidi="ar-LB"/>
        </w:rPr>
        <w:t>3-2-2-2: التمويل الإستثماري</w:t>
      </w:r>
    </w:p>
    <w:p w:rsidR="007E5719" w:rsidRPr="00375638" w:rsidRDefault="007E5719" w:rsidP="00A81A2A">
      <w:pPr>
        <w:bidi/>
        <w:jc w:val="both"/>
        <w:rPr>
          <w:rFonts w:cs="Times New Roman"/>
          <w:sz w:val="28"/>
          <w:szCs w:val="28"/>
          <w:rtl/>
          <w:lang w:bidi="ar-LB"/>
        </w:rPr>
      </w:pPr>
      <w:r w:rsidRPr="00375638">
        <w:rPr>
          <w:rFonts w:cs="Times New Roman"/>
          <w:sz w:val="28"/>
          <w:szCs w:val="28"/>
          <w:rtl/>
          <w:lang w:bidi="ar-LB"/>
        </w:rPr>
        <w:t>3-2-2-3: الإعتماد الجاري للمُوَرِّدين</w:t>
      </w:r>
    </w:p>
    <w:p w:rsidR="007E5719" w:rsidRPr="00375638" w:rsidRDefault="007E5719" w:rsidP="00A81A2A">
      <w:pPr>
        <w:bidi/>
        <w:jc w:val="both"/>
        <w:rPr>
          <w:rFonts w:cs="Times New Roman"/>
          <w:sz w:val="28"/>
          <w:szCs w:val="28"/>
          <w:rtl/>
          <w:lang w:bidi="ar-LB"/>
        </w:rPr>
      </w:pPr>
      <w:r w:rsidRPr="00375638">
        <w:rPr>
          <w:rFonts w:cs="Times New Roman"/>
          <w:sz w:val="28"/>
          <w:szCs w:val="28"/>
          <w:rtl/>
          <w:lang w:bidi="ar-LB"/>
        </w:rPr>
        <w:t>3-2-2-4: مقدّمات الزّبائن</w:t>
      </w:r>
    </w:p>
    <w:p w:rsidR="007E5719" w:rsidRPr="00375638" w:rsidRDefault="007E5719" w:rsidP="00A81A2A">
      <w:pPr>
        <w:bidi/>
        <w:jc w:val="both"/>
        <w:rPr>
          <w:rFonts w:cs="Times New Roman"/>
          <w:sz w:val="28"/>
          <w:szCs w:val="28"/>
          <w:rtl/>
          <w:lang w:bidi="ar-LB"/>
        </w:rPr>
      </w:pPr>
      <w:r w:rsidRPr="00375638">
        <w:rPr>
          <w:rFonts w:cs="Times New Roman"/>
          <w:sz w:val="28"/>
          <w:szCs w:val="28"/>
          <w:rtl/>
          <w:lang w:bidi="ar-LB"/>
        </w:rPr>
        <w:t>3-2-2-5: الإعتماد التأجيري (قرض الإجارة)</w:t>
      </w:r>
    </w:p>
    <w:p w:rsidR="007E5719" w:rsidRPr="00375638" w:rsidRDefault="007E5719" w:rsidP="00A81A2A">
      <w:pPr>
        <w:bidi/>
        <w:jc w:val="center"/>
        <w:rPr>
          <w:rFonts w:cs="Times New Roman"/>
          <w:sz w:val="28"/>
          <w:szCs w:val="28"/>
          <w:u w:val="single"/>
          <w:lang w:bidi="ar-LB"/>
        </w:rPr>
      </w:pPr>
    </w:p>
    <w:p w:rsidR="007E5719" w:rsidRPr="00C1290C" w:rsidRDefault="007E5719" w:rsidP="00F37936">
      <w:pPr>
        <w:bidi/>
        <w:jc w:val="center"/>
        <w:rPr>
          <w:rFonts w:cs="Times New Roman"/>
          <w:sz w:val="32"/>
          <w:szCs w:val="32"/>
          <w:u w:val="double"/>
          <w:rtl/>
          <w:lang w:bidi="ar-LB"/>
        </w:rPr>
      </w:pPr>
      <w:r w:rsidRPr="00C1290C">
        <w:rPr>
          <w:rFonts w:cs="Times New Roman"/>
          <w:b/>
          <w:bCs/>
          <w:sz w:val="32"/>
          <w:szCs w:val="32"/>
          <w:u w:val="double"/>
          <w:rtl/>
          <w:lang w:bidi="ar-LB"/>
        </w:rPr>
        <w:t>القسم الرابع</w:t>
      </w:r>
      <w:r w:rsidR="00F37936" w:rsidRPr="00C1290C">
        <w:rPr>
          <w:rFonts w:cs="Times New Roman"/>
          <w:b/>
          <w:bCs/>
          <w:sz w:val="32"/>
          <w:szCs w:val="32"/>
          <w:u w:val="double"/>
          <w:rtl/>
          <w:lang w:bidi="ar-LB"/>
        </w:rPr>
        <w:t xml:space="preserve">: </w:t>
      </w:r>
      <w:r w:rsidRPr="00C1290C">
        <w:rPr>
          <w:rFonts w:cs="Times New Roman"/>
          <w:b/>
          <w:bCs/>
          <w:sz w:val="32"/>
          <w:szCs w:val="32"/>
          <w:u w:val="double"/>
          <w:rtl/>
          <w:lang w:bidi="ar-LB"/>
        </w:rPr>
        <w:t>الإعلان والتسويق</w:t>
      </w:r>
      <w:r w:rsidRPr="00C1290C">
        <w:rPr>
          <w:rFonts w:cs="Times New Roman"/>
          <w:sz w:val="32"/>
          <w:szCs w:val="32"/>
          <w:u w:val="double"/>
          <w:rtl/>
          <w:lang w:bidi="ar-LB"/>
        </w:rPr>
        <w:t xml:space="preserve">        </w:t>
      </w:r>
    </w:p>
    <w:p w:rsidR="00C1290C" w:rsidRDefault="00C1290C" w:rsidP="00C1290C">
      <w:pPr>
        <w:bidi/>
        <w:jc w:val="center"/>
        <w:rPr>
          <w:rFonts w:cs="Times New Roman"/>
          <w:b/>
          <w:bCs/>
          <w:sz w:val="28"/>
          <w:szCs w:val="28"/>
          <w:u w:val="single"/>
          <w:rtl/>
          <w:lang w:bidi="ar-LB"/>
        </w:rPr>
      </w:pPr>
    </w:p>
    <w:p w:rsidR="00C1290C" w:rsidRPr="003F5E9A" w:rsidRDefault="007E5719" w:rsidP="00C1290C">
      <w:pPr>
        <w:bidi/>
        <w:jc w:val="center"/>
        <w:rPr>
          <w:rFonts w:cs="Times New Roman"/>
          <w:b/>
          <w:bCs/>
          <w:sz w:val="32"/>
          <w:szCs w:val="32"/>
          <w:rtl/>
          <w:lang w:bidi="ar-LB"/>
        </w:rPr>
      </w:pPr>
      <w:r w:rsidRPr="003F5E9A">
        <w:rPr>
          <w:rFonts w:cs="Times New Roman"/>
          <w:b/>
          <w:bCs/>
          <w:sz w:val="32"/>
          <w:szCs w:val="32"/>
          <w:u w:val="single"/>
          <w:rtl/>
          <w:lang w:bidi="ar-LB"/>
        </w:rPr>
        <w:t>الدرس الأول</w:t>
      </w:r>
    </w:p>
    <w:p w:rsidR="007E5719" w:rsidRPr="003F5E9A" w:rsidRDefault="007E5719" w:rsidP="00C1290C">
      <w:pPr>
        <w:bidi/>
        <w:jc w:val="center"/>
        <w:rPr>
          <w:rFonts w:cs="Times New Roman"/>
          <w:b/>
          <w:bCs/>
          <w:sz w:val="32"/>
          <w:szCs w:val="32"/>
          <w:u w:val="single"/>
          <w:rtl/>
          <w:lang w:bidi="ar-LB"/>
        </w:rPr>
      </w:pPr>
      <w:r w:rsidRPr="003F5E9A">
        <w:rPr>
          <w:rFonts w:cs="Times New Roman"/>
          <w:b/>
          <w:bCs/>
          <w:sz w:val="32"/>
          <w:szCs w:val="32"/>
          <w:rtl/>
          <w:lang w:bidi="ar-LB"/>
        </w:rPr>
        <w:t xml:space="preserve"> الإعلان</w:t>
      </w:r>
    </w:p>
    <w:p w:rsidR="007E5719" w:rsidRPr="00375638" w:rsidRDefault="007E5719" w:rsidP="00A81A2A">
      <w:pPr>
        <w:bidi/>
        <w:jc w:val="both"/>
        <w:rPr>
          <w:rFonts w:cs="Times New Roman"/>
          <w:sz w:val="28"/>
          <w:szCs w:val="28"/>
          <w:rtl/>
          <w:lang w:bidi="ar-LB"/>
        </w:rPr>
      </w:pPr>
      <w:r w:rsidRPr="00375638">
        <w:rPr>
          <w:rFonts w:cs="Times New Roman"/>
          <w:sz w:val="28"/>
          <w:szCs w:val="28"/>
          <w:rtl/>
          <w:lang w:bidi="ar-LB"/>
        </w:rPr>
        <w:t>1-1: تعريف الإعلان</w:t>
      </w:r>
    </w:p>
    <w:p w:rsidR="007E5719" w:rsidRPr="00375638" w:rsidRDefault="007E5719" w:rsidP="00A81A2A">
      <w:pPr>
        <w:bidi/>
        <w:jc w:val="both"/>
        <w:rPr>
          <w:rFonts w:cs="Times New Roman"/>
          <w:sz w:val="28"/>
          <w:szCs w:val="28"/>
          <w:rtl/>
          <w:lang w:bidi="ar-LB"/>
        </w:rPr>
      </w:pPr>
      <w:r w:rsidRPr="00375638">
        <w:rPr>
          <w:rFonts w:cs="Times New Roman"/>
          <w:sz w:val="28"/>
          <w:szCs w:val="28"/>
          <w:rtl/>
          <w:lang w:bidi="ar-LB"/>
        </w:rPr>
        <w:t>1-2: عناصر الإعلان الأساسيّة</w:t>
      </w:r>
    </w:p>
    <w:p w:rsidR="007E5719" w:rsidRPr="00375638" w:rsidRDefault="007E5719" w:rsidP="00A81A2A">
      <w:pPr>
        <w:bidi/>
        <w:jc w:val="both"/>
        <w:rPr>
          <w:rFonts w:cs="Times New Roman"/>
          <w:sz w:val="28"/>
          <w:szCs w:val="28"/>
          <w:rtl/>
          <w:lang w:bidi="ar-LB"/>
        </w:rPr>
      </w:pPr>
      <w:r w:rsidRPr="00375638">
        <w:rPr>
          <w:rFonts w:cs="Times New Roman"/>
          <w:sz w:val="28"/>
          <w:szCs w:val="28"/>
          <w:rtl/>
          <w:lang w:bidi="ar-LB"/>
        </w:rPr>
        <w:t>1-3: أهميّة الإعلان لتسويق الإنتاج</w:t>
      </w:r>
    </w:p>
    <w:p w:rsidR="007E5719" w:rsidRPr="00375638" w:rsidRDefault="007E5719" w:rsidP="00A81A2A">
      <w:pPr>
        <w:bidi/>
        <w:jc w:val="both"/>
        <w:rPr>
          <w:rFonts w:cs="Times New Roman"/>
          <w:sz w:val="28"/>
          <w:szCs w:val="28"/>
          <w:rtl/>
          <w:lang w:bidi="ar-LB"/>
        </w:rPr>
      </w:pPr>
      <w:r w:rsidRPr="00375638">
        <w:rPr>
          <w:rFonts w:cs="Times New Roman"/>
          <w:sz w:val="28"/>
          <w:szCs w:val="28"/>
          <w:rtl/>
          <w:lang w:bidi="ar-LB"/>
        </w:rPr>
        <w:t>1-4: وظائف الإعلان</w:t>
      </w:r>
    </w:p>
    <w:p w:rsidR="007E5719" w:rsidRPr="00375638" w:rsidRDefault="007E5719" w:rsidP="00A81A2A">
      <w:pPr>
        <w:bidi/>
        <w:jc w:val="both"/>
        <w:rPr>
          <w:rFonts w:cs="Times New Roman"/>
          <w:sz w:val="28"/>
          <w:szCs w:val="28"/>
          <w:rtl/>
          <w:lang w:bidi="ar-LB"/>
        </w:rPr>
      </w:pPr>
      <w:r w:rsidRPr="00375638">
        <w:rPr>
          <w:rFonts w:cs="Times New Roman"/>
          <w:sz w:val="28"/>
          <w:szCs w:val="28"/>
          <w:rtl/>
          <w:lang w:bidi="ar-LB"/>
        </w:rPr>
        <w:t>1-5: أهداف الإعلان</w:t>
      </w:r>
    </w:p>
    <w:p w:rsidR="007E5719" w:rsidRPr="00375638" w:rsidRDefault="007E5719" w:rsidP="00A81A2A">
      <w:pPr>
        <w:bidi/>
        <w:jc w:val="both"/>
        <w:rPr>
          <w:rFonts w:cs="Times New Roman"/>
          <w:sz w:val="28"/>
          <w:szCs w:val="28"/>
          <w:rtl/>
          <w:lang w:bidi="ar-LB"/>
        </w:rPr>
      </w:pPr>
      <w:r w:rsidRPr="00375638">
        <w:rPr>
          <w:rFonts w:cs="Times New Roman"/>
          <w:sz w:val="28"/>
          <w:szCs w:val="28"/>
          <w:rtl/>
          <w:lang w:bidi="ar-LB"/>
        </w:rPr>
        <w:t xml:space="preserve">1-6: المزيج الترويجي </w:t>
      </w:r>
    </w:p>
    <w:p w:rsidR="00F37936" w:rsidRPr="00375638" w:rsidRDefault="00F37936" w:rsidP="00A81A2A">
      <w:pPr>
        <w:bidi/>
        <w:jc w:val="both"/>
        <w:rPr>
          <w:rFonts w:cs="Times New Roman"/>
          <w:b/>
          <w:bCs/>
          <w:sz w:val="28"/>
          <w:szCs w:val="28"/>
          <w:u w:val="single"/>
          <w:rtl/>
          <w:lang w:bidi="ar-LB"/>
        </w:rPr>
      </w:pPr>
    </w:p>
    <w:p w:rsidR="003F5E9A" w:rsidRPr="003F5E9A" w:rsidRDefault="007E5719" w:rsidP="003F5E9A">
      <w:pPr>
        <w:bidi/>
        <w:jc w:val="center"/>
        <w:rPr>
          <w:rFonts w:cs="Times New Roman"/>
          <w:b/>
          <w:bCs/>
          <w:sz w:val="32"/>
          <w:szCs w:val="32"/>
          <w:rtl/>
          <w:lang w:bidi="ar-LB"/>
        </w:rPr>
      </w:pPr>
      <w:r w:rsidRPr="003F5E9A">
        <w:rPr>
          <w:rFonts w:cs="Times New Roman"/>
          <w:b/>
          <w:bCs/>
          <w:sz w:val="32"/>
          <w:szCs w:val="32"/>
          <w:u w:val="single"/>
          <w:rtl/>
          <w:lang w:bidi="ar-LB"/>
        </w:rPr>
        <w:t>الدرس الثاني</w:t>
      </w:r>
    </w:p>
    <w:p w:rsidR="007E5719" w:rsidRPr="003F5E9A" w:rsidRDefault="007E5719" w:rsidP="003F5E9A">
      <w:pPr>
        <w:bidi/>
        <w:jc w:val="center"/>
        <w:rPr>
          <w:rFonts w:cs="Times New Roman"/>
          <w:b/>
          <w:bCs/>
          <w:sz w:val="28"/>
          <w:szCs w:val="28"/>
          <w:rtl/>
          <w:lang w:bidi="ar-LB"/>
        </w:rPr>
      </w:pPr>
      <w:r w:rsidRPr="003F5E9A">
        <w:rPr>
          <w:rFonts w:cs="Times New Roman"/>
          <w:b/>
          <w:bCs/>
          <w:sz w:val="32"/>
          <w:szCs w:val="32"/>
          <w:rtl/>
          <w:lang w:bidi="ar-LB"/>
        </w:rPr>
        <w:t xml:space="preserve"> التسويق</w:t>
      </w:r>
    </w:p>
    <w:p w:rsidR="007E5719" w:rsidRPr="00375638" w:rsidRDefault="007E5719" w:rsidP="00A81A2A">
      <w:pPr>
        <w:bidi/>
        <w:jc w:val="both"/>
        <w:rPr>
          <w:rFonts w:cs="Times New Roman"/>
          <w:sz w:val="28"/>
          <w:szCs w:val="28"/>
          <w:rtl/>
          <w:lang w:bidi="ar-LB"/>
        </w:rPr>
      </w:pPr>
      <w:r w:rsidRPr="00375638">
        <w:rPr>
          <w:rFonts w:cs="Times New Roman"/>
          <w:sz w:val="28"/>
          <w:szCs w:val="28"/>
          <w:rtl/>
          <w:lang w:bidi="ar-LB"/>
        </w:rPr>
        <w:t>2-1: تعريف التسويق</w:t>
      </w:r>
    </w:p>
    <w:p w:rsidR="007E5719" w:rsidRPr="00375638" w:rsidRDefault="007E5719" w:rsidP="00A81A2A">
      <w:pPr>
        <w:bidi/>
        <w:jc w:val="both"/>
        <w:rPr>
          <w:rFonts w:cs="Times New Roman"/>
          <w:sz w:val="28"/>
          <w:szCs w:val="28"/>
          <w:rtl/>
          <w:lang w:bidi="ar-LB"/>
        </w:rPr>
      </w:pPr>
      <w:r w:rsidRPr="00375638">
        <w:rPr>
          <w:rFonts w:cs="Times New Roman"/>
          <w:sz w:val="28"/>
          <w:szCs w:val="28"/>
          <w:rtl/>
          <w:lang w:bidi="ar-LB"/>
        </w:rPr>
        <w:t>2-2: أهميّة التسويق</w:t>
      </w:r>
    </w:p>
    <w:p w:rsidR="007E5719" w:rsidRPr="00375638" w:rsidRDefault="007E5719" w:rsidP="00A81A2A">
      <w:pPr>
        <w:bidi/>
        <w:jc w:val="both"/>
        <w:rPr>
          <w:rFonts w:cs="Times New Roman"/>
          <w:sz w:val="28"/>
          <w:szCs w:val="28"/>
          <w:rtl/>
          <w:lang w:bidi="ar-LB"/>
        </w:rPr>
      </w:pPr>
      <w:r w:rsidRPr="00375638">
        <w:rPr>
          <w:rFonts w:cs="Times New Roman"/>
          <w:sz w:val="28"/>
          <w:szCs w:val="28"/>
          <w:rtl/>
          <w:lang w:bidi="ar-LB"/>
        </w:rPr>
        <w:t>2-3: وظائف التسويق</w:t>
      </w:r>
    </w:p>
    <w:p w:rsidR="007E5719" w:rsidRPr="00375638" w:rsidRDefault="007E5719" w:rsidP="00A81A2A">
      <w:pPr>
        <w:bidi/>
        <w:jc w:val="both"/>
        <w:rPr>
          <w:rFonts w:cs="Times New Roman"/>
          <w:sz w:val="28"/>
          <w:szCs w:val="28"/>
          <w:rtl/>
          <w:lang w:bidi="ar-LB"/>
        </w:rPr>
      </w:pPr>
      <w:r w:rsidRPr="00375638">
        <w:rPr>
          <w:rFonts w:cs="Times New Roman"/>
          <w:sz w:val="28"/>
          <w:szCs w:val="28"/>
          <w:rtl/>
          <w:lang w:bidi="ar-LB"/>
        </w:rPr>
        <w:t>2-4: أهداف التسويق</w:t>
      </w:r>
    </w:p>
    <w:p w:rsidR="007E5719" w:rsidRPr="00375638" w:rsidRDefault="007E5719" w:rsidP="00A81A2A">
      <w:pPr>
        <w:bidi/>
        <w:jc w:val="both"/>
        <w:rPr>
          <w:rFonts w:cs="Times New Roman"/>
          <w:sz w:val="28"/>
          <w:szCs w:val="28"/>
          <w:rtl/>
          <w:lang w:bidi="ar-LB"/>
        </w:rPr>
      </w:pPr>
      <w:r w:rsidRPr="00375638">
        <w:rPr>
          <w:rFonts w:cs="Times New Roman"/>
          <w:sz w:val="28"/>
          <w:szCs w:val="28"/>
          <w:rtl/>
          <w:lang w:bidi="ar-LB"/>
        </w:rPr>
        <w:t>2-5: المزيج التسويقي</w:t>
      </w:r>
    </w:p>
    <w:p w:rsidR="007E5719" w:rsidRPr="00375638" w:rsidRDefault="007E5719" w:rsidP="00A81A2A">
      <w:pPr>
        <w:bidi/>
        <w:jc w:val="both"/>
        <w:rPr>
          <w:rFonts w:cs="Times New Roman"/>
          <w:sz w:val="28"/>
          <w:szCs w:val="28"/>
          <w:rtl/>
          <w:lang w:bidi="ar-LB"/>
        </w:rPr>
      </w:pPr>
      <w:r w:rsidRPr="00375638">
        <w:rPr>
          <w:rFonts w:cs="Times New Roman"/>
          <w:sz w:val="28"/>
          <w:szCs w:val="28"/>
          <w:rtl/>
          <w:lang w:bidi="ar-LB"/>
        </w:rPr>
        <w:t>2-5- : تعريفه</w:t>
      </w:r>
    </w:p>
    <w:p w:rsidR="007E5719" w:rsidRPr="00375638" w:rsidRDefault="007E5719" w:rsidP="00A81A2A">
      <w:pPr>
        <w:bidi/>
        <w:jc w:val="both"/>
        <w:rPr>
          <w:rFonts w:cs="Times New Roman"/>
          <w:sz w:val="28"/>
          <w:szCs w:val="28"/>
          <w:lang w:bidi="ar-LB"/>
        </w:rPr>
      </w:pPr>
      <w:r w:rsidRPr="00375638">
        <w:rPr>
          <w:rFonts w:cs="Times New Roman"/>
          <w:sz w:val="28"/>
          <w:szCs w:val="28"/>
          <w:rtl/>
          <w:lang w:bidi="ar-LB"/>
        </w:rPr>
        <w:lastRenderedPageBreak/>
        <w:t>2-5-2: عناصره (</w:t>
      </w:r>
      <w:r w:rsidRPr="00375638">
        <w:rPr>
          <w:rFonts w:cs="Times New Roman"/>
          <w:sz w:val="28"/>
          <w:szCs w:val="28"/>
          <w:lang w:bidi="ar-LB"/>
        </w:rPr>
        <w:t>P’S</w:t>
      </w:r>
      <w:r w:rsidRPr="00375638">
        <w:rPr>
          <w:rFonts w:cs="Times New Roman"/>
          <w:sz w:val="28"/>
          <w:szCs w:val="28"/>
          <w:rtl/>
          <w:lang w:bidi="ar-LB"/>
        </w:rPr>
        <w:t xml:space="preserve"> </w:t>
      </w:r>
      <w:r w:rsidRPr="00375638">
        <w:rPr>
          <w:rFonts w:cs="Times New Roman"/>
          <w:sz w:val="28"/>
          <w:szCs w:val="28"/>
          <w:lang w:val="en-CA"/>
        </w:rPr>
        <w:t>4</w:t>
      </w:r>
      <w:r w:rsidRPr="00375638">
        <w:rPr>
          <w:rFonts w:cs="Times New Roman"/>
          <w:sz w:val="28"/>
          <w:szCs w:val="28"/>
          <w:rtl/>
          <w:lang w:bidi="ar-LB"/>
        </w:rPr>
        <w:t>)</w:t>
      </w:r>
    </w:p>
    <w:p w:rsidR="007E5719" w:rsidRPr="003F5E9A" w:rsidRDefault="007E5719" w:rsidP="00F37936">
      <w:pPr>
        <w:bidi/>
        <w:jc w:val="center"/>
        <w:rPr>
          <w:rFonts w:cs="Times New Roman"/>
          <w:b/>
          <w:bCs/>
          <w:sz w:val="32"/>
          <w:szCs w:val="32"/>
          <w:u w:val="double"/>
          <w:rtl/>
          <w:lang w:bidi="ar-LB"/>
        </w:rPr>
      </w:pPr>
      <w:r w:rsidRPr="003F5E9A">
        <w:rPr>
          <w:rFonts w:cs="Times New Roman"/>
          <w:b/>
          <w:bCs/>
          <w:sz w:val="32"/>
          <w:szCs w:val="32"/>
          <w:u w:val="double"/>
          <w:rtl/>
          <w:lang w:bidi="ar-LB"/>
        </w:rPr>
        <w:t>القسم الخامس</w:t>
      </w:r>
      <w:r w:rsidR="00F37936" w:rsidRPr="003F5E9A">
        <w:rPr>
          <w:rFonts w:cs="Times New Roman"/>
          <w:b/>
          <w:bCs/>
          <w:sz w:val="32"/>
          <w:szCs w:val="32"/>
          <w:u w:val="double"/>
          <w:rtl/>
          <w:lang w:bidi="ar-LB"/>
        </w:rPr>
        <w:t xml:space="preserve">: </w:t>
      </w:r>
      <w:r w:rsidRPr="003F5E9A">
        <w:rPr>
          <w:rFonts w:cs="Times New Roman"/>
          <w:b/>
          <w:bCs/>
          <w:sz w:val="32"/>
          <w:szCs w:val="32"/>
          <w:u w:val="double"/>
          <w:rtl/>
          <w:lang w:bidi="ar-LB"/>
        </w:rPr>
        <w:t xml:space="preserve">القانون التجاري          </w:t>
      </w:r>
    </w:p>
    <w:p w:rsidR="003F5E9A" w:rsidRDefault="003F5E9A" w:rsidP="003F5E9A">
      <w:pPr>
        <w:bidi/>
        <w:jc w:val="center"/>
        <w:rPr>
          <w:rFonts w:cs="Times New Roman"/>
          <w:b/>
          <w:bCs/>
          <w:sz w:val="32"/>
          <w:szCs w:val="32"/>
          <w:u w:val="single"/>
          <w:rtl/>
          <w:lang w:bidi="ar-LB"/>
        </w:rPr>
      </w:pPr>
    </w:p>
    <w:p w:rsidR="003F5E9A" w:rsidRPr="003F5E9A" w:rsidRDefault="007E5719" w:rsidP="003F5E9A">
      <w:pPr>
        <w:bidi/>
        <w:jc w:val="center"/>
        <w:rPr>
          <w:rFonts w:cs="Times New Roman"/>
          <w:b/>
          <w:bCs/>
          <w:sz w:val="32"/>
          <w:szCs w:val="32"/>
          <w:rtl/>
          <w:lang w:bidi="ar-LB"/>
        </w:rPr>
      </w:pPr>
      <w:r w:rsidRPr="003F5E9A">
        <w:rPr>
          <w:rFonts w:cs="Times New Roman"/>
          <w:b/>
          <w:bCs/>
          <w:sz w:val="32"/>
          <w:szCs w:val="32"/>
          <w:u w:val="single"/>
          <w:rtl/>
          <w:lang w:bidi="ar-LB"/>
        </w:rPr>
        <w:t>الدرس الأول</w:t>
      </w:r>
      <w:r w:rsidRPr="003F5E9A">
        <w:rPr>
          <w:rFonts w:cs="Times New Roman"/>
          <w:b/>
          <w:bCs/>
          <w:sz w:val="32"/>
          <w:szCs w:val="32"/>
          <w:rtl/>
          <w:lang w:bidi="ar-LB"/>
        </w:rPr>
        <w:t xml:space="preserve"> </w:t>
      </w:r>
    </w:p>
    <w:p w:rsidR="007E5719" w:rsidRPr="003F5E9A" w:rsidRDefault="007E5719" w:rsidP="003F5E9A">
      <w:pPr>
        <w:bidi/>
        <w:jc w:val="center"/>
        <w:rPr>
          <w:rFonts w:cs="Times New Roman"/>
          <w:b/>
          <w:bCs/>
          <w:sz w:val="32"/>
          <w:szCs w:val="32"/>
          <w:rtl/>
          <w:lang w:bidi="ar-LB"/>
        </w:rPr>
      </w:pPr>
      <w:r w:rsidRPr="003F5E9A">
        <w:rPr>
          <w:rFonts w:cs="Times New Roman"/>
          <w:b/>
          <w:bCs/>
          <w:sz w:val="32"/>
          <w:szCs w:val="32"/>
          <w:rtl/>
          <w:lang w:bidi="ar-LB"/>
        </w:rPr>
        <w:t xml:space="preserve"> التجّار</w:t>
      </w:r>
    </w:p>
    <w:p w:rsidR="007E5719" w:rsidRPr="00375638" w:rsidRDefault="007E5719" w:rsidP="00A81A2A">
      <w:pPr>
        <w:bidi/>
        <w:jc w:val="both"/>
        <w:rPr>
          <w:rFonts w:cs="Times New Roman"/>
          <w:sz w:val="28"/>
          <w:szCs w:val="28"/>
          <w:rtl/>
          <w:lang w:bidi="ar-LB"/>
        </w:rPr>
      </w:pPr>
      <w:r w:rsidRPr="00375638">
        <w:rPr>
          <w:rFonts w:cs="Times New Roman"/>
          <w:sz w:val="28"/>
          <w:szCs w:val="28"/>
          <w:rtl/>
          <w:lang w:bidi="ar-LB"/>
        </w:rPr>
        <w:t>1-1: التاجر الفرد (الشخص الطبيعي)</w:t>
      </w:r>
    </w:p>
    <w:p w:rsidR="007E5719" w:rsidRPr="00375638" w:rsidRDefault="007E5719" w:rsidP="003F5E9A">
      <w:pPr>
        <w:bidi/>
        <w:ind w:firstLine="566"/>
        <w:jc w:val="both"/>
        <w:rPr>
          <w:rFonts w:cs="Times New Roman"/>
          <w:sz w:val="28"/>
          <w:szCs w:val="28"/>
          <w:rtl/>
          <w:lang w:bidi="ar-LB"/>
        </w:rPr>
      </w:pPr>
      <w:r w:rsidRPr="00375638">
        <w:rPr>
          <w:rFonts w:cs="Times New Roman"/>
          <w:sz w:val="28"/>
          <w:szCs w:val="28"/>
          <w:rtl/>
          <w:lang w:bidi="ar-LB"/>
        </w:rPr>
        <w:t>1-1-1: تعريف التجار، تعريف التاجر</w:t>
      </w:r>
    </w:p>
    <w:p w:rsidR="007E5719" w:rsidRPr="00375638" w:rsidRDefault="007E5719" w:rsidP="003F5E9A">
      <w:pPr>
        <w:bidi/>
        <w:ind w:firstLine="566"/>
        <w:jc w:val="both"/>
        <w:rPr>
          <w:rFonts w:cs="Times New Roman"/>
          <w:sz w:val="28"/>
          <w:szCs w:val="28"/>
          <w:rtl/>
          <w:lang w:bidi="ar-LB"/>
        </w:rPr>
      </w:pPr>
      <w:r w:rsidRPr="00375638">
        <w:rPr>
          <w:rFonts w:cs="Times New Roman"/>
          <w:sz w:val="28"/>
          <w:szCs w:val="28"/>
          <w:rtl/>
          <w:lang w:bidi="ar-LB"/>
        </w:rPr>
        <w:t>1-1-2: الشروط الواجب توافرها في الشخص الطبيعي لاكتساب صفة التاجر</w:t>
      </w:r>
    </w:p>
    <w:p w:rsidR="007E5719" w:rsidRPr="00375638" w:rsidRDefault="007E5719" w:rsidP="003F5E9A">
      <w:pPr>
        <w:bidi/>
        <w:ind w:firstLine="1275"/>
        <w:jc w:val="both"/>
        <w:rPr>
          <w:rFonts w:cs="Times New Roman"/>
          <w:sz w:val="28"/>
          <w:szCs w:val="28"/>
          <w:rtl/>
          <w:lang w:bidi="ar-LB"/>
        </w:rPr>
      </w:pPr>
      <w:r w:rsidRPr="00375638">
        <w:rPr>
          <w:rFonts w:cs="Times New Roman"/>
          <w:sz w:val="28"/>
          <w:szCs w:val="28"/>
          <w:rtl/>
          <w:lang w:bidi="ar-LB"/>
        </w:rPr>
        <w:t>1-1-2-1: مزاولة الأعمال التجاريّة</w:t>
      </w:r>
    </w:p>
    <w:p w:rsidR="007E5719" w:rsidRPr="00375638" w:rsidRDefault="007E5719" w:rsidP="003F5E9A">
      <w:pPr>
        <w:bidi/>
        <w:ind w:firstLine="1275"/>
        <w:jc w:val="both"/>
        <w:rPr>
          <w:rFonts w:cs="Times New Roman"/>
          <w:sz w:val="28"/>
          <w:szCs w:val="28"/>
          <w:rtl/>
          <w:lang w:bidi="ar-LB"/>
        </w:rPr>
      </w:pPr>
      <w:r w:rsidRPr="00375638">
        <w:rPr>
          <w:rFonts w:cs="Times New Roman"/>
          <w:sz w:val="28"/>
          <w:szCs w:val="28"/>
          <w:rtl/>
          <w:lang w:bidi="ar-LB"/>
        </w:rPr>
        <w:t>1-1-2-2: إتخاذ التجارة مهنة له</w:t>
      </w:r>
    </w:p>
    <w:p w:rsidR="007E5719" w:rsidRPr="00375638" w:rsidRDefault="007E5719" w:rsidP="00A81A2A">
      <w:pPr>
        <w:bidi/>
        <w:jc w:val="both"/>
        <w:rPr>
          <w:rFonts w:cs="Times New Roman"/>
          <w:sz w:val="28"/>
          <w:szCs w:val="28"/>
          <w:rtl/>
          <w:lang w:bidi="ar-LB"/>
        </w:rPr>
      </w:pPr>
      <w:r w:rsidRPr="00375638">
        <w:rPr>
          <w:rFonts w:cs="Times New Roman"/>
          <w:sz w:val="28"/>
          <w:szCs w:val="28"/>
          <w:rtl/>
          <w:lang w:bidi="ar-LB"/>
        </w:rPr>
        <w:t>1-1-2-3: مزاولة التجارة باسمه الشخصي ولحسابه الخاص</w:t>
      </w:r>
    </w:p>
    <w:p w:rsidR="007E5719" w:rsidRPr="00375638" w:rsidRDefault="007E5719" w:rsidP="00A81A2A">
      <w:pPr>
        <w:bidi/>
        <w:jc w:val="both"/>
        <w:rPr>
          <w:rFonts w:cs="Times New Roman"/>
          <w:sz w:val="28"/>
          <w:szCs w:val="28"/>
          <w:rtl/>
          <w:lang w:bidi="ar-LB"/>
        </w:rPr>
      </w:pPr>
      <w:r w:rsidRPr="00375638">
        <w:rPr>
          <w:rFonts w:cs="Times New Roman"/>
          <w:sz w:val="28"/>
          <w:szCs w:val="28"/>
          <w:rtl/>
          <w:lang w:bidi="ar-LB"/>
        </w:rPr>
        <w:t>1-1-2-4: إمتلاك الأهليّة التجاريّة</w:t>
      </w:r>
    </w:p>
    <w:p w:rsidR="007E5719" w:rsidRPr="00375638" w:rsidRDefault="007E5719" w:rsidP="00A81A2A">
      <w:pPr>
        <w:bidi/>
        <w:jc w:val="both"/>
        <w:rPr>
          <w:rFonts w:cs="Times New Roman"/>
          <w:sz w:val="28"/>
          <w:szCs w:val="28"/>
          <w:rtl/>
          <w:lang w:bidi="ar-LB"/>
        </w:rPr>
      </w:pPr>
      <w:r w:rsidRPr="00375638">
        <w:rPr>
          <w:rFonts w:cs="Times New Roman"/>
          <w:sz w:val="28"/>
          <w:szCs w:val="28"/>
          <w:rtl/>
          <w:lang w:bidi="ar-LB"/>
        </w:rPr>
        <w:t>1-2: موجبات التجّار المهنيّة</w:t>
      </w:r>
    </w:p>
    <w:p w:rsidR="007E5719" w:rsidRPr="00375638" w:rsidRDefault="007E5719" w:rsidP="00A81A2A">
      <w:pPr>
        <w:bidi/>
        <w:jc w:val="both"/>
        <w:rPr>
          <w:rFonts w:cs="Times New Roman"/>
          <w:sz w:val="28"/>
          <w:szCs w:val="28"/>
          <w:rtl/>
          <w:lang w:bidi="ar-LB"/>
        </w:rPr>
      </w:pPr>
      <w:r w:rsidRPr="00375638">
        <w:rPr>
          <w:rFonts w:cs="Times New Roman"/>
          <w:sz w:val="28"/>
          <w:szCs w:val="28"/>
          <w:rtl/>
          <w:lang w:bidi="ar-LB"/>
        </w:rPr>
        <w:t>1-2-1: موجب القيد في السّجلّ التجاري</w:t>
      </w:r>
    </w:p>
    <w:p w:rsidR="007E5719" w:rsidRPr="00375638" w:rsidRDefault="007E5719" w:rsidP="00A81A2A">
      <w:pPr>
        <w:bidi/>
        <w:jc w:val="both"/>
        <w:rPr>
          <w:rFonts w:cs="Times New Roman"/>
          <w:sz w:val="28"/>
          <w:szCs w:val="28"/>
          <w:rtl/>
          <w:lang w:bidi="ar-LB"/>
        </w:rPr>
      </w:pPr>
      <w:r w:rsidRPr="00375638">
        <w:rPr>
          <w:rFonts w:cs="Times New Roman"/>
          <w:sz w:val="28"/>
          <w:szCs w:val="28"/>
          <w:rtl/>
          <w:lang w:bidi="ar-LB"/>
        </w:rPr>
        <w:t>1-2-2: موجب مسك الدّفاتر التجاريّة</w:t>
      </w:r>
    </w:p>
    <w:p w:rsidR="003F5E9A" w:rsidRDefault="003F5E9A" w:rsidP="00A81A2A">
      <w:pPr>
        <w:bidi/>
        <w:jc w:val="both"/>
        <w:rPr>
          <w:rFonts w:cs="Times New Roman"/>
          <w:b/>
          <w:bCs/>
          <w:sz w:val="28"/>
          <w:szCs w:val="28"/>
          <w:u w:val="single"/>
          <w:rtl/>
          <w:lang w:bidi="ar-LB"/>
        </w:rPr>
      </w:pPr>
    </w:p>
    <w:p w:rsidR="003F5E9A" w:rsidRPr="003F5E9A" w:rsidRDefault="007E5719" w:rsidP="003F5E9A">
      <w:pPr>
        <w:bidi/>
        <w:jc w:val="center"/>
        <w:rPr>
          <w:rFonts w:cs="Times New Roman"/>
          <w:b/>
          <w:bCs/>
          <w:sz w:val="32"/>
          <w:szCs w:val="32"/>
          <w:rtl/>
          <w:lang w:bidi="ar-LB"/>
        </w:rPr>
      </w:pPr>
      <w:r w:rsidRPr="003F5E9A">
        <w:rPr>
          <w:rFonts w:cs="Times New Roman"/>
          <w:b/>
          <w:bCs/>
          <w:sz w:val="32"/>
          <w:szCs w:val="32"/>
          <w:u w:val="single"/>
          <w:rtl/>
          <w:lang w:bidi="ar-LB"/>
        </w:rPr>
        <w:t>الدرس الثاني</w:t>
      </w:r>
    </w:p>
    <w:p w:rsidR="007E5719" w:rsidRPr="003F5E9A" w:rsidRDefault="007E5719" w:rsidP="003F5E9A">
      <w:pPr>
        <w:bidi/>
        <w:jc w:val="center"/>
        <w:rPr>
          <w:rFonts w:cs="Times New Roman"/>
          <w:b/>
          <w:bCs/>
          <w:sz w:val="28"/>
          <w:szCs w:val="28"/>
          <w:rtl/>
          <w:lang w:bidi="ar-LB"/>
        </w:rPr>
      </w:pPr>
      <w:r w:rsidRPr="003F5E9A">
        <w:rPr>
          <w:rFonts w:cs="Times New Roman"/>
          <w:b/>
          <w:bCs/>
          <w:sz w:val="32"/>
          <w:szCs w:val="32"/>
          <w:rtl/>
          <w:lang w:bidi="ar-LB"/>
        </w:rPr>
        <w:t xml:space="preserve"> المؤسّسة التجاريّة</w:t>
      </w:r>
    </w:p>
    <w:p w:rsidR="007E5719" w:rsidRPr="00375638" w:rsidRDefault="007E5719" w:rsidP="00A81A2A">
      <w:pPr>
        <w:bidi/>
        <w:jc w:val="both"/>
        <w:rPr>
          <w:rFonts w:cs="Times New Roman"/>
          <w:sz w:val="28"/>
          <w:szCs w:val="28"/>
          <w:rtl/>
          <w:lang w:bidi="ar-LB"/>
        </w:rPr>
      </w:pPr>
      <w:r w:rsidRPr="00375638">
        <w:rPr>
          <w:rFonts w:cs="Times New Roman"/>
          <w:sz w:val="28"/>
          <w:szCs w:val="28"/>
          <w:rtl/>
          <w:lang w:bidi="ar-LB"/>
        </w:rPr>
        <w:t>2-1: تعريف المؤسّسة التجاريّة</w:t>
      </w:r>
    </w:p>
    <w:p w:rsidR="007E5719" w:rsidRPr="00375638" w:rsidRDefault="007E5719" w:rsidP="00A81A2A">
      <w:pPr>
        <w:bidi/>
        <w:jc w:val="both"/>
        <w:rPr>
          <w:rFonts w:cs="Times New Roman"/>
          <w:sz w:val="28"/>
          <w:szCs w:val="28"/>
          <w:u w:val="single"/>
          <w:rtl/>
          <w:lang w:bidi="ar-LB"/>
        </w:rPr>
      </w:pPr>
      <w:r w:rsidRPr="00375638">
        <w:rPr>
          <w:rFonts w:cs="Times New Roman"/>
          <w:sz w:val="28"/>
          <w:szCs w:val="28"/>
          <w:rtl/>
          <w:lang w:bidi="ar-LB"/>
        </w:rPr>
        <w:t>2-2: عناصر المؤسّسة التجاريّة</w:t>
      </w:r>
    </w:p>
    <w:p w:rsidR="007E5719" w:rsidRPr="00375638" w:rsidRDefault="007E5719" w:rsidP="003F5E9A">
      <w:pPr>
        <w:bidi/>
        <w:ind w:firstLine="566"/>
        <w:jc w:val="both"/>
        <w:rPr>
          <w:rFonts w:cs="Times New Roman"/>
          <w:sz w:val="28"/>
          <w:szCs w:val="28"/>
          <w:rtl/>
          <w:lang w:bidi="ar-LB"/>
        </w:rPr>
      </w:pPr>
      <w:r w:rsidRPr="00375638">
        <w:rPr>
          <w:rFonts w:cs="Times New Roman"/>
          <w:sz w:val="28"/>
          <w:szCs w:val="28"/>
          <w:rtl/>
          <w:lang w:bidi="ar-LB"/>
        </w:rPr>
        <w:t>2-2-1: العناصر المعنويّة (غير الماديّة)</w:t>
      </w:r>
    </w:p>
    <w:p w:rsidR="007E5719" w:rsidRPr="00375638" w:rsidRDefault="007E5719" w:rsidP="003F5E9A">
      <w:pPr>
        <w:bidi/>
        <w:ind w:firstLine="1417"/>
        <w:jc w:val="both"/>
        <w:rPr>
          <w:rFonts w:cs="Times New Roman"/>
          <w:sz w:val="28"/>
          <w:szCs w:val="28"/>
          <w:rtl/>
          <w:lang w:bidi="ar-LB"/>
        </w:rPr>
      </w:pPr>
      <w:r w:rsidRPr="00375638">
        <w:rPr>
          <w:rFonts w:cs="Times New Roman"/>
          <w:sz w:val="28"/>
          <w:szCs w:val="28"/>
          <w:rtl/>
          <w:lang w:bidi="ar-LB"/>
        </w:rPr>
        <w:t>2-2-1-1: الرّئيسيّة (الدّائمة)</w:t>
      </w:r>
    </w:p>
    <w:p w:rsidR="007E5719" w:rsidRPr="00375638" w:rsidRDefault="007E5719" w:rsidP="003F5E9A">
      <w:pPr>
        <w:bidi/>
        <w:ind w:firstLine="2125"/>
        <w:jc w:val="both"/>
        <w:rPr>
          <w:rFonts w:cs="Times New Roman"/>
          <w:sz w:val="28"/>
          <w:szCs w:val="28"/>
          <w:rtl/>
          <w:lang w:bidi="ar-LB"/>
        </w:rPr>
      </w:pPr>
      <w:r w:rsidRPr="00375638">
        <w:rPr>
          <w:rFonts w:cs="Times New Roman"/>
          <w:sz w:val="28"/>
          <w:szCs w:val="28"/>
          <w:rtl/>
          <w:lang w:bidi="ar-LB"/>
        </w:rPr>
        <w:t>(الإسم التجاري، الشعار، الزّبائن، حق الإيجار، المركز أو الموقع التجاري)</w:t>
      </w:r>
    </w:p>
    <w:p w:rsidR="007E5719" w:rsidRPr="00375638" w:rsidRDefault="007E5719" w:rsidP="003F5E9A">
      <w:pPr>
        <w:bidi/>
        <w:ind w:firstLine="1417"/>
        <w:jc w:val="both"/>
        <w:rPr>
          <w:rFonts w:cs="Times New Roman"/>
          <w:sz w:val="28"/>
          <w:szCs w:val="28"/>
          <w:rtl/>
          <w:lang w:bidi="ar-LB"/>
        </w:rPr>
      </w:pPr>
      <w:r w:rsidRPr="00375638">
        <w:rPr>
          <w:rFonts w:cs="Times New Roman"/>
          <w:sz w:val="28"/>
          <w:szCs w:val="28"/>
          <w:rtl/>
          <w:lang w:bidi="ar-LB"/>
        </w:rPr>
        <w:t>2-2-1-2: الثانويّة (غير الدّائمة) (تعداد)</w:t>
      </w:r>
    </w:p>
    <w:p w:rsidR="007E5719" w:rsidRPr="00375638" w:rsidRDefault="007E5719" w:rsidP="003F5E9A">
      <w:pPr>
        <w:bidi/>
        <w:ind w:firstLine="1417"/>
        <w:jc w:val="both"/>
        <w:rPr>
          <w:rFonts w:cs="Times New Roman"/>
          <w:sz w:val="28"/>
          <w:szCs w:val="28"/>
          <w:rtl/>
          <w:lang w:bidi="ar-LB"/>
        </w:rPr>
      </w:pPr>
      <w:r w:rsidRPr="00375638">
        <w:rPr>
          <w:rFonts w:cs="Times New Roman"/>
          <w:sz w:val="28"/>
          <w:szCs w:val="28"/>
          <w:rtl/>
          <w:lang w:bidi="ar-LB"/>
        </w:rPr>
        <w:t>2-2-1-3: الماديّة (المعدات والبضائع)</w:t>
      </w:r>
    </w:p>
    <w:p w:rsidR="007E5719" w:rsidRPr="00375638" w:rsidRDefault="007E5719" w:rsidP="00A81A2A">
      <w:pPr>
        <w:bidi/>
        <w:jc w:val="both"/>
        <w:rPr>
          <w:rFonts w:cs="Times New Roman"/>
          <w:sz w:val="28"/>
          <w:szCs w:val="28"/>
          <w:rtl/>
          <w:lang w:bidi="ar-LB"/>
        </w:rPr>
      </w:pPr>
      <w:r w:rsidRPr="00375638">
        <w:rPr>
          <w:rFonts w:cs="Times New Roman"/>
          <w:sz w:val="28"/>
          <w:szCs w:val="28"/>
          <w:rtl/>
          <w:lang w:bidi="ar-LB"/>
        </w:rPr>
        <w:t>2-3 : الفرق بين المؤسّسة التجاريّة والشركة التجاريّة</w:t>
      </w:r>
    </w:p>
    <w:p w:rsidR="00F37936" w:rsidRPr="00375638" w:rsidRDefault="00F37936" w:rsidP="00A81A2A">
      <w:pPr>
        <w:bidi/>
        <w:jc w:val="both"/>
        <w:rPr>
          <w:rFonts w:cs="Times New Roman"/>
          <w:b/>
          <w:bCs/>
          <w:sz w:val="28"/>
          <w:szCs w:val="28"/>
          <w:u w:val="single"/>
          <w:rtl/>
          <w:lang w:bidi="ar-LB"/>
        </w:rPr>
      </w:pPr>
    </w:p>
    <w:p w:rsidR="003F5E9A" w:rsidRPr="003F5E9A" w:rsidRDefault="007E5719" w:rsidP="003F5E9A">
      <w:pPr>
        <w:bidi/>
        <w:jc w:val="center"/>
        <w:rPr>
          <w:rFonts w:cs="Times New Roman"/>
          <w:b/>
          <w:bCs/>
          <w:sz w:val="32"/>
          <w:szCs w:val="32"/>
          <w:rtl/>
          <w:lang w:bidi="ar-LB"/>
        </w:rPr>
      </w:pPr>
      <w:r w:rsidRPr="003F5E9A">
        <w:rPr>
          <w:rFonts w:cs="Times New Roman"/>
          <w:b/>
          <w:bCs/>
          <w:sz w:val="32"/>
          <w:szCs w:val="32"/>
          <w:u w:val="single"/>
          <w:rtl/>
          <w:lang w:bidi="ar-LB"/>
        </w:rPr>
        <w:t>الدرس الثالث</w:t>
      </w:r>
    </w:p>
    <w:p w:rsidR="007E5719" w:rsidRPr="003F5E9A" w:rsidRDefault="007E5719" w:rsidP="003F5E9A">
      <w:pPr>
        <w:bidi/>
        <w:jc w:val="center"/>
        <w:rPr>
          <w:rFonts w:cs="Times New Roman"/>
          <w:b/>
          <w:bCs/>
          <w:sz w:val="28"/>
          <w:szCs w:val="28"/>
          <w:rtl/>
          <w:lang w:bidi="ar-LB"/>
        </w:rPr>
      </w:pPr>
      <w:r w:rsidRPr="003F5E9A">
        <w:rPr>
          <w:rFonts w:cs="Times New Roman"/>
          <w:b/>
          <w:bCs/>
          <w:sz w:val="32"/>
          <w:szCs w:val="32"/>
          <w:rtl/>
          <w:lang w:bidi="ar-LB"/>
        </w:rPr>
        <w:t xml:space="preserve"> الأسناد التجاريّة</w:t>
      </w:r>
    </w:p>
    <w:p w:rsidR="007E5719" w:rsidRPr="00375638" w:rsidRDefault="007E5719" w:rsidP="00A81A2A">
      <w:pPr>
        <w:bidi/>
        <w:jc w:val="both"/>
        <w:rPr>
          <w:rFonts w:cs="Times New Roman"/>
          <w:sz w:val="28"/>
          <w:szCs w:val="28"/>
          <w:rtl/>
          <w:lang w:bidi="ar-LB"/>
        </w:rPr>
      </w:pPr>
      <w:r w:rsidRPr="00375638">
        <w:rPr>
          <w:rFonts w:cs="Times New Roman"/>
          <w:sz w:val="28"/>
          <w:szCs w:val="28"/>
          <w:rtl/>
          <w:lang w:bidi="ar-LB"/>
        </w:rPr>
        <w:t>3-1: سند السّحب</w:t>
      </w:r>
    </w:p>
    <w:p w:rsidR="007E5719" w:rsidRPr="00375638" w:rsidRDefault="007E5719" w:rsidP="003F5E9A">
      <w:pPr>
        <w:bidi/>
        <w:ind w:firstLine="566"/>
        <w:jc w:val="both"/>
        <w:rPr>
          <w:rFonts w:cs="Times New Roman"/>
          <w:sz w:val="28"/>
          <w:szCs w:val="28"/>
          <w:rtl/>
          <w:lang w:bidi="ar-LB"/>
        </w:rPr>
      </w:pPr>
      <w:r w:rsidRPr="00375638">
        <w:rPr>
          <w:rFonts w:cs="Times New Roman"/>
          <w:sz w:val="28"/>
          <w:szCs w:val="28"/>
          <w:rtl/>
          <w:lang w:bidi="ar-LB"/>
        </w:rPr>
        <w:t>3-1-1: تعريف سند السّحب</w:t>
      </w:r>
    </w:p>
    <w:p w:rsidR="007E5719" w:rsidRPr="00375638" w:rsidRDefault="007E5719" w:rsidP="003F5E9A">
      <w:pPr>
        <w:bidi/>
        <w:ind w:firstLine="566"/>
        <w:jc w:val="both"/>
        <w:rPr>
          <w:rFonts w:cs="Times New Roman"/>
          <w:sz w:val="28"/>
          <w:szCs w:val="28"/>
          <w:rtl/>
          <w:lang w:bidi="ar-LB"/>
        </w:rPr>
      </w:pPr>
      <w:r w:rsidRPr="00375638">
        <w:rPr>
          <w:rFonts w:cs="Times New Roman"/>
          <w:sz w:val="28"/>
          <w:szCs w:val="28"/>
          <w:rtl/>
          <w:lang w:bidi="ar-LB"/>
        </w:rPr>
        <w:t>3-1-2: شروط سند السّحب  (محتوياته الإلزاميّة)</w:t>
      </w:r>
    </w:p>
    <w:p w:rsidR="007E5719" w:rsidRPr="00375638" w:rsidRDefault="007E5719" w:rsidP="00A81A2A">
      <w:pPr>
        <w:bidi/>
        <w:jc w:val="both"/>
        <w:rPr>
          <w:rFonts w:cs="Times New Roman"/>
          <w:sz w:val="28"/>
          <w:szCs w:val="28"/>
          <w:rtl/>
          <w:lang w:bidi="ar-LB"/>
        </w:rPr>
      </w:pPr>
      <w:r w:rsidRPr="00375638">
        <w:rPr>
          <w:rFonts w:cs="Times New Roman"/>
          <w:sz w:val="28"/>
          <w:szCs w:val="28"/>
          <w:rtl/>
          <w:lang w:bidi="ar-LB"/>
        </w:rPr>
        <w:t>3-2: السّند لأمر (السّند الإذني)</w:t>
      </w:r>
    </w:p>
    <w:p w:rsidR="007E5719" w:rsidRPr="00375638" w:rsidRDefault="007E5719" w:rsidP="003F5E9A">
      <w:pPr>
        <w:bidi/>
        <w:ind w:firstLine="566"/>
        <w:jc w:val="both"/>
        <w:rPr>
          <w:rFonts w:cs="Times New Roman"/>
          <w:sz w:val="28"/>
          <w:szCs w:val="28"/>
          <w:rtl/>
          <w:lang w:bidi="ar-LB"/>
        </w:rPr>
      </w:pPr>
      <w:r w:rsidRPr="00375638">
        <w:rPr>
          <w:rFonts w:cs="Times New Roman"/>
          <w:sz w:val="28"/>
          <w:szCs w:val="28"/>
          <w:rtl/>
          <w:lang w:bidi="ar-LB"/>
        </w:rPr>
        <w:t>3-2-1: تعريف السّند لأمر</w:t>
      </w:r>
      <w:r w:rsidRPr="00375638">
        <w:rPr>
          <w:rFonts w:cs="Times New Roman"/>
          <w:sz w:val="28"/>
          <w:szCs w:val="28"/>
          <w:u w:val="single"/>
          <w:rtl/>
          <w:lang w:bidi="ar-LB"/>
        </w:rPr>
        <w:t xml:space="preserve"> </w:t>
      </w:r>
    </w:p>
    <w:p w:rsidR="007E5719" w:rsidRPr="00375638" w:rsidRDefault="007E5719" w:rsidP="003F5E9A">
      <w:pPr>
        <w:bidi/>
        <w:ind w:firstLine="566"/>
        <w:jc w:val="both"/>
        <w:rPr>
          <w:rFonts w:cs="Times New Roman"/>
          <w:sz w:val="28"/>
          <w:szCs w:val="28"/>
          <w:rtl/>
          <w:lang w:bidi="ar-LB"/>
        </w:rPr>
      </w:pPr>
      <w:r w:rsidRPr="00375638">
        <w:rPr>
          <w:rFonts w:cs="Times New Roman"/>
          <w:sz w:val="28"/>
          <w:szCs w:val="28"/>
          <w:rtl/>
          <w:lang w:bidi="ar-LB"/>
        </w:rPr>
        <w:t>3-2-2: شروط السّند لأمر (محتوياته الإلزاميّة)</w:t>
      </w:r>
    </w:p>
    <w:p w:rsidR="007E5719" w:rsidRPr="00375638" w:rsidRDefault="007E5719" w:rsidP="00A81A2A">
      <w:pPr>
        <w:bidi/>
        <w:jc w:val="both"/>
        <w:rPr>
          <w:rFonts w:cs="Times New Roman"/>
          <w:sz w:val="28"/>
          <w:szCs w:val="28"/>
          <w:rtl/>
          <w:lang w:bidi="ar-LB"/>
        </w:rPr>
      </w:pPr>
      <w:r w:rsidRPr="00375638">
        <w:rPr>
          <w:rFonts w:cs="Times New Roman"/>
          <w:sz w:val="28"/>
          <w:szCs w:val="28"/>
          <w:rtl/>
          <w:lang w:bidi="ar-LB"/>
        </w:rPr>
        <w:t>3-3: الشيك</w:t>
      </w:r>
    </w:p>
    <w:p w:rsidR="007E5719" w:rsidRPr="00375638" w:rsidRDefault="007E5719" w:rsidP="003F5E9A">
      <w:pPr>
        <w:bidi/>
        <w:ind w:firstLine="566"/>
        <w:jc w:val="both"/>
        <w:rPr>
          <w:rFonts w:cs="Times New Roman"/>
          <w:sz w:val="28"/>
          <w:szCs w:val="28"/>
          <w:rtl/>
          <w:lang w:bidi="ar-LB"/>
        </w:rPr>
      </w:pPr>
      <w:r w:rsidRPr="00375638">
        <w:rPr>
          <w:rFonts w:cs="Times New Roman"/>
          <w:sz w:val="28"/>
          <w:szCs w:val="28"/>
          <w:rtl/>
          <w:lang w:bidi="ar-LB"/>
        </w:rPr>
        <w:t>3-3-1: تعريف الشيك</w:t>
      </w:r>
    </w:p>
    <w:p w:rsidR="007E5719" w:rsidRPr="00375638" w:rsidRDefault="007E5719" w:rsidP="003F5E9A">
      <w:pPr>
        <w:bidi/>
        <w:ind w:firstLine="566"/>
        <w:jc w:val="both"/>
        <w:rPr>
          <w:rFonts w:cs="Times New Roman"/>
          <w:sz w:val="28"/>
          <w:szCs w:val="28"/>
          <w:rtl/>
          <w:lang w:bidi="ar-LB"/>
        </w:rPr>
      </w:pPr>
      <w:r w:rsidRPr="00375638">
        <w:rPr>
          <w:rFonts w:cs="Times New Roman"/>
          <w:sz w:val="28"/>
          <w:szCs w:val="28"/>
          <w:rtl/>
          <w:lang w:bidi="ar-LB"/>
        </w:rPr>
        <w:t>3-3-2: شروط الشيك (محتوياته الإلزاميّة)</w:t>
      </w:r>
    </w:p>
    <w:p w:rsidR="007E5719" w:rsidRPr="00375638" w:rsidRDefault="007E5719" w:rsidP="00A81A2A">
      <w:pPr>
        <w:bidi/>
        <w:jc w:val="both"/>
        <w:rPr>
          <w:rFonts w:cs="Times New Roman"/>
          <w:sz w:val="28"/>
          <w:szCs w:val="28"/>
          <w:rtl/>
          <w:lang w:bidi="ar-LB"/>
        </w:rPr>
      </w:pPr>
      <w:r w:rsidRPr="00375638">
        <w:rPr>
          <w:rFonts w:cs="Times New Roman"/>
          <w:sz w:val="28"/>
          <w:szCs w:val="28"/>
          <w:rtl/>
          <w:lang w:bidi="ar-LB"/>
        </w:rPr>
        <w:t>3-4: الفرق بين سند السحب والسند لأمر</w:t>
      </w:r>
    </w:p>
    <w:p w:rsidR="007E5719" w:rsidRPr="00375638" w:rsidRDefault="007E5719" w:rsidP="00A81A2A">
      <w:pPr>
        <w:bidi/>
        <w:jc w:val="both"/>
        <w:rPr>
          <w:rFonts w:cs="Times New Roman"/>
          <w:sz w:val="28"/>
          <w:szCs w:val="28"/>
          <w:lang w:bidi="ar-LB"/>
        </w:rPr>
      </w:pPr>
      <w:r w:rsidRPr="00375638">
        <w:rPr>
          <w:rFonts w:cs="Times New Roman"/>
          <w:sz w:val="28"/>
          <w:szCs w:val="28"/>
          <w:rtl/>
          <w:lang w:bidi="ar-LB"/>
        </w:rPr>
        <w:t>3-5: الفرق بين سند السحب والشيك</w:t>
      </w:r>
    </w:p>
    <w:p w:rsidR="007E5719" w:rsidRPr="00375638" w:rsidRDefault="007E5719" w:rsidP="00A81A2A">
      <w:pPr>
        <w:bidi/>
        <w:jc w:val="both"/>
        <w:rPr>
          <w:rFonts w:cs="Times New Roman"/>
          <w:sz w:val="28"/>
          <w:szCs w:val="28"/>
          <w:rtl/>
          <w:lang w:bidi="ar-LB"/>
        </w:rPr>
      </w:pPr>
      <w:r w:rsidRPr="00375638">
        <w:rPr>
          <w:rFonts w:cs="Times New Roman"/>
          <w:sz w:val="28"/>
          <w:szCs w:val="28"/>
          <w:rtl/>
          <w:lang w:bidi="ar-LB"/>
        </w:rPr>
        <w:t>3-6: الفرق بين السند لأمر والشيك</w:t>
      </w:r>
    </w:p>
    <w:p w:rsidR="003F5E9A" w:rsidRDefault="003F5E9A" w:rsidP="00A81A2A">
      <w:pPr>
        <w:bidi/>
        <w:jc w:val="both"/>
        <w:rPr>
          <w:rFonts w:cs="Times New Roman"/>
          <w:b/>
          <w:bCs/>
          <w:sz w:val="28"/>
          <w:szCs w:val="28"/>
          <w:u w:val="single"/>
          <w:rtl/>
          <w:lang w:bidi="ar-LB"/>
        </w:rPr>
      </w:pPr>
    </w:p>
    <w:p w:rsidR="003F5E9A" w:rsidRDefault="003F5E9A" w:rsidP="003F5E9A">
      <w:pPr>
        <w:bidi/>
        <w:jc w:val="both"/>
        <w:rPr>
          <w:rFonts w:cs="Times New Roman"/>
          <w:b/>
          <w:bCs/>
          <w:sz w:val="28"/>
          <w:szCs w:val="28"/>
          <w:u w:val="single"/>
          <w:rtl/>
          <w:lang w:bidi="ar-LB"/>
        </w:rPr>
      </w:pPr>
    </w:p>
    <w:p w:rsidR="003F5E9A" w:rsidRDefault="003F5E9A" w:rsidP="003F5E9A">
      <w:pPr>
        <w:bidi/>
        <w:jc w:val="both"/>
        <w:rPr>
          <w:rFonts w:cs="Times New Roman"/>
          <w:b/>
          <w:bCs/>
          <w:sz w:val="28"/>
          <w:szCs w:val="28"/>
          <w:u w:val="single"/>
          <w:rtl/>
          <w:lang w:bidi="ar-LB"/>
        </w:rPr>
      </w:pPr>
    </w:p>
    <w:p w:rsidR="003F5E9A" w:rsidRPr="003F5E9A" w:rsidRDefault="007E5719" w:rsidP="003F5E9A">
      <w:pPr>
        <w:bidi/>
        <w:jc w:val="center"/>
        <w:rPr>
          <w:rFonts w:cs="Times New Roman"/>
          <w:b/>
          <w:bCs/>
          <w:sz w:val="32"/>
          <w:szCs w:val="32"/>
          <w:rtl/>
          <w:lang w:bidi="ar-LB"/>
        </w:rPr>
      </w:pPr>
      <w:r w:rsidRPr="003F5E9A">
        <w:rPr>
          <w:rFonts w:cs="Times New Roman"/>
          <w:b/>
          <w:bCs/>
          <w:sz w:val="32"/>
          <w:szCs w:val="32"/>
          <w:u w:val="single"/>
          <w:rtl/>
          <w:lang w:bidi="ar-LB"/>
        </w:rPr>
        <w:t>الدرس الرابع</w:t>
      </w:r>
    </w:p>
    <w:p w:rsidR="007E5719" w:rsidRPr="003F5E9A" w:rsidRDefault="007E5719" w:rsidP="003F5E9A">
      <w:pPr>
        <w:bidi/>
        <w:jc w:val="center"/>
        <w:rPr>
          <w:rFonts w:cs="Times New Roman"/>
          <w:b/>
          <w:bCs/>
          <w:sz w:val="28"/>
          <w:szCs w:val="28"/>
          <w:lang w:bidi="ar-LB"/>
        </w:rPr>
      </w:pPr>
      <w:r w:rsidRPr="003F5E9A">
        <w:rPr>
          <w:rFonts w:cs="Times New Roman"/>
          <w:b/>
          <w:bCs/>
          <w:sz w:val="32"/>
          <w:szCs w:val="32"/>
          <w:rtl/>
          <w:lang w:bidi="ar-LB"/>
        </w:rPr>
        <w:t xml:space="preserve"> شركات الأشخاص</w:t>
      </w:r>
    </w:p>
    <w:p w:rsidR="007E5719" w:rsidRPr="00375638" w:rsidRDefault="007E5719" w:rsidP="00A81A2A">
      <w:pPr>
        <w:bidi/>
        <w:jc w:val="both"/>
        <w:rPr>
          <w:rFonts w:cs="Times New Roman"/>
          <w:sz w:val="28"/>
          <w:szCs w:val="28"/>
          <w:rtl/>
          <w:lang w:bidi="ar-LB"/>
        </w:rPr>
      </w:pPr>
      <w:r w:rsidRPr="00375638">
        <w:rPr>
          <w:rFonts w:cs="Times New Roman"/>
          <w:sz w:val="28"/>
          <w:szCs w:val="28"/>
          <w:rtl/>
          <w:lang w:bidi="ar-LB"/>
        </w:rPr>
        <w:t>4-1: شركة التضامن</w:t>
      </w:r>
    </w:p>
    <w:p w:rsidR="007E5719" w:rsidRPr="00375638" w:rsidRDefault="007E5719" w:rsidP="003F5E9A">
      <w:pPr>
        <w:bidi/>
        <w:ind w:firstLine="566"/>
        <w:jc w:val="both"/>
        <w:rPr>
          <w:rFonts w:cs="Times New Roman"/>
          <w:sz w:val="28"/>
          <w:szCs w:val="28"/>
          <w:rtl/>
          <w:lang w:bidi="ar-LB"/>
        </w:rPr>
      </w:pPr>
      <w:r w:rsidRPr="00375638">
        <w:rPr>
          <w:rFonts w:cs="Times New Roman"/>
          <w:sz w:val="28"/>
          <w:szCs w:val="28"/>
          <w:rtl/>
          <w:lang w:bidi="ar-LB"/>
        </w:rPr>
        <w:t>4-1-1: تعريفها</w:t>
      </w:r>
    </w:p>
    <w:p w:rsidR="007E5719" w:rsidRPr="00375638" w:rsidRDefault="007E5719" w:rsidP="003F5E9A">
      <w:pPr>
        <w:bidi/>
        <w:ind w:firstLine="566"/>
        <w:jc w:val="both"/>
        <w:rPr>
          <w:rFonts w:cs="Times New Roman"/>
          <w:sz w:val="28"/>
          <w:szCs w:val="28"/>
          <w:rtl/>
          <w:lang w:bidi="ar-LB"/>
        </w:rPr>
      </w:pPr>
      <w:r w:rsidRPr="00375638">
        <w:rPr>
          <w:rFonts w:cs="Times New Roman"/>
          <w:sz w:val="28"/>
          <w:szCs w:val="28"/>
          <w:rtl/>
          <w:lang w:bidi="ar-LB"/>
        </w:rPr>
        <w:t>4-1-2: خصائصها</w:t>
      </w:r>
    </w:p>
    <w:p w:rsidR="007E5719" w:rsidRPr="00375638" w:rsidRDefault="007E5719" w:rsidP="003F5E9A">
      <w:pPr>
        <w:bidi/>
        <w:ind w:firstLine="566"/>
        <w:jc w:val="both"/>
        <w:rPr>
          <w:rFonts w:cs="Times New Roman"/>
          <w:sz w:val="28"/>
          <w:szCs w:val="28"/>
          <w:lang w:bidi="ar-LB"/>
        </w:rPr>
      </w:pPr>
      <w:r w:rsidRPr="00375638">
        <w:rPr>
          <w:rFonts w:cs="Times New Roman"/>
          <w:sz w:val="28"/>
          <w:szCs w:val="28"/>
          <w:rtl/>
          <w:lang w:bidi="ar-LB"/>
        </w:rPr>
        <w:t>4-1-3: إدارتها</w:t>
      </w:r>
    </w:p>
    <w:p w:rsidR="007E5719" w:rsidRPr="00375638" w:rsidRDefault="007E5719" w:rsidP="00A81A2A">
      <w:pPr>
        <w:bidi/>
        <w:jc w:val="both"/>
        <w:rPr>
          <w:rFonts w:cs="Times New Roman"/>
          <w:sz w:val="28"/>
          <w:szCs w:val="28"/>
          <w:rtl/>
          <w:lang w:bidi="ar-LB"/>
        </w:rPr>
      </w:pPr>
      <w:r w:rsidRPr="00375638">
        <w:rPr>
          <w:rFonts w:cs="Times New Roman"/>
          <w:sz w:val="28"/>
          <w:szCs w:val="28"/>
          <w:rtl/>
          <w:lang w:bidi="ar-LB"/>
        </w:rPr>
        <w:t>4-2: شركة التوصية البسيطة</w:t>
      </w:r>
    </w:p>
    <w:p w:rsidR="007E5719" w:rsidRPr="00375638" w:rsidRDefault="007E5719" w:rsidP="003F5E9A">
      <w:pPr>
        <w:bidi/>
        <w:ind w:firstLine="566"/>
        <w:jc w:val="both"/>
        <w:rPr>
          <w:rFonts w:cs="Times New Roman"/>
          <w:sz w:val="28"/>
          <w:szCs w:val="28"/>
          <w:rtl/>
          <w:lang w:bidi="ar-LB"/>
        </w:rPr>
      </w:pPr>
      <w:r w:rsidRPr="00375638">
        <w:rPr>
          <w:rFonts w:cs="Times New Roman"/>
          <w:sz w:val="28"/>
          <w:szCs w:val="28"/>
          <w:rtl/>
          <w:lang w:bidi="ar-LB"/>
        </w:rPr>
        <w:t>4-2-1: تعريفها</w:t>
      </w:r>
    </w:p>
    <w:p w:rsidR="007E5719" w:rsidRPr="00375638" w:rsidRDefault="007E5719" w:rsidP="003F5E9A">
      <w:pPr>
        <w:bidi/>
        <w:ind w:firstLine="566"/>
        <w:jc w:val="both"/>
        <w:rPr>
          <w:rFonts w:cs="Times New Roman"/>
          <w:sz w:val="28"/>
          <w:szCs w:val="28"/>
          <w:lang w:bidi="ar-LB"/>
        </w:rPr>
      </w:pPr>
      <w:r w:rsidRPr="00375638">
        <w:rPr>
          <w:rFonts w:cs="Times New Roman"/>
          <w:sz w:val="28"/>
          <w:szCs w:val="28"/>
          <w:rtl/>
          <w:lang w:bidi="ar-LB"/>
        </w:rPr>
        <w:t>4-2-2: خصائصها</w:t>
      </w:r>
    </w:p>
    <w:p w:rsidR="007E5719" w:rsidRPr="00375638" w:rsidRDefault="007E5719" w:rsidP="00A81A2A">
      <w:pPr>
        <w:bidi/>
        <w:jc w:val="both"/>
        <w:rPr>
          <w:rFonts w:cs="Times New Roman"/>
          <w:sz w:val="28"/>
          <w:szCs w:val="28"/>
          <w:rtl/>
          <w:lang w:bidi="ar-LB"/>
        </w:rPr>
      </w:pPr>
      <w:r w:rsidRPr="00375638">
        <w:rPr>
          <w:rFonts w:cs="Times New Roman"/>
          <w:sz w:val="28"/>
          <w:szCs w:val="28"/>
          <w:rtl/>
          <w:lang w:bidi="ar-LB"/>
        </w:rPr>
        <w:t>4-3: شركة المَحَاصَّة</w:t>
      </w:r>
    </w:p>
    <w:p w:rsidR="007E5719" w:rsidRPr="00375638" w:rsidRDefault="007E5719" w:rsidP="00A81A2A">
      <w:pPr>
        <w:bidi/>
        <w:jc w:val="both"/>
        <w:rPr>
          <w:rFonts w:cs="Times New Roman"/>
          <w:sz w:val="28"/>
          <w:szCs w:val="28"/>
          <w:rtl/>
          <w:lang w:bidi="ar-LB"/>
        </w:rPr>
      </w:pPr>
      <w:r w:rsidRPr="00375638">
        <w:rPr>
          <w:rFonts w:cs="Times New Roman"/>
          <w:sz w:val="28"/>
          <w:szCs w:val="28"/>
          <w:rtl/>
          <w:lang w:bidi="ar-LB"/>
        </w:rPr>
        <w:t>4-3-1: تعريفها</w:t>
      </w:r>
    </w:p>
    <w:p w:rsidR="007E5719" w:rsidRPr="00375638" w:rsidRDefault="007E5719" w:rsidP="00A81A2A">
      <w:pPr>
        <w:bidi/>
        <w:jc w:val="both"/>
        <w:rPr>
          <w:rFonts w:cs="Times New Roman"/>
          <w:sz w:val="28"/>
          <w:szCs w:val="28"/>
          <w:rtl/>
          <w:lang w:bidi="ar-LB"/>
        </w:rPr>
      </w:pPr>
      <w:r w:rsidRPr="00375638">
        <w:rPr>
          <w:rFonts w:cs="Times New Roman"/>
          <w:sz w:val="28"/>
          <w:szCs w:val="28"/>
          <w:rtl/>
          <w:lang w:bidi="ar-LB"/>
        </w:rPr>
        <w:t>4-3-2: خصائصها</w:t>
      </w:r>
    </w:p>
    <w:p w:rsidR="007E5719" w:rsidRPr="00375638" w:rsidRDefault="007E5719" w:rsidP="00A81A2A">
      <w:pPr>
        <w:bidi/>
        <w:jc w:val="both"/>
        <w:rPr>
          <w:rFonts w:cs="Times New Roman"/>
          <w:sz w:val="28"/>
          <w:szCs w:val="28"/>
          <w:rtl/>
          <w:lang w:bidi="ar-LB"/>
        </w:rPr>
      </w:pPr>
      <w:r w:rsidRPr="00375638">
        <w:rPr>
          <w:rFonts w:cs="Times New Roman"/>
          <w:sz w:val="28"/>
          <w:szCs w:val="28"/>
          <w:rtl/>
          <w:lang w:bidi="ar-LB"/>
        </w:rPr>
        <w:t>4-3-3: إدارتها</w:t>
      </w:r>
    </w:p>
    <w:p w:rsidR="003F5E9A" w:rsidRPr="003F5E9A" w:rsidRDefault="007E5719" w:rsidP="003F5E9A">
      <w:pPr>
        <w:bidi/>
        <w:jc w:val="center"/>
        <w:rPr>
          <w:rFonts w:cs="Times New Roman"/>
          <w:b/>
          <w:bCs/>
          <w:sz w:val="32"/>
          <w:szCs w:val="32"/>
          <w:rtl/>
          <w:lang w:bidi="ar-LB"/>
        </w:rPr>
      </w:pPr>
      <w:r w:rsidRPr="003F5E9A">
        <w:rPr>
          <w:rFonts w:cs="Times New Roman"/>
          <w:b/>
          <w:bCs/>
          <w:sz w:val="32"/>
          <w:szCs w:val="32"/>
          <w:u w:val="single"/>
          <w:rtl/>
          <w:lang w:bidi="ar-LB"/>
        </w:rPr>
        <w:t>الدرس الخامس</w:t>
      </w:r>
    </w:p>
    <w:p w:rsidR="007E5719" w:rsidRPr="003F5E9A" w:rsidRDefault="007E5719" w:rsidP="003F5E9A">
      <w:pPr>
        <w:bidi/>
        <w:jc w:val="center"/>
        <w:rPr>
          <w:rFonts w:cs="Times New Roman"/>
          <w:b/>
          <w:bCs/>
          <w:sz w:val="28"/>
          <w:szCs w:val="28"/>
          <w:lang w:bidi="ar-LB"/>
        </w:rPr>
      </w:pPr>
      <w:r w:rsidRPr="003F5E9A">
        <w:rPr>
          <w:rFonts w:cs="Times New Roman"/>
          <w:b/>
          <w:bCs/>
          <w:sz w:val="32"/>
          <w:szCs w:val="32"/>
          <w:rtl/>
          <w:lang w:bidi="ar-LB"/>
        </w:rPr>
        <w:t xml:space="preserve"> شركات الأموال</w:t>
      </w:r>
    </w:p>
    <w:p w:rsidR="007E5719" w:rsidRPr="00375638" w:rsidRDefault="007E5719" w:rsidP="00A81A2A">
      <w:pPr>
        <w:bidi/>
        <w:jc w:val="both"/>
        <w:rPr>
          <w:rFonts w:cs="Times New Roman"/>
          <w:sz w:val="28"/>
          <w:szCs w:val="28"/>
          <w:rtl/>
          <w:lang w:bidi="ar-LB"/>
        </w:rPr>
      </w:pPr>
      <w:r w:rsidRPr="00375638">
        <w:rPr>
          <w:rFonts w:cs="Times New Roman"/>
          <w:sz w:val="28"/>
          <w:szCs w:val="28"/>
          <w:rtl/>
          <w:lang w:bidi="ar-LB"/>
        </w:rPr>
        <w:t>5-1: الشركة المُغفلة (المساهمة)</w:t>
      </w:r>
    </w:p>
    <w:p w:rsidR="007E5719" w:rsidRPr="00375638" w:rsidRDefault="007E5719" w:rsidP="00A81A2A">
      <w:pPr>
        <w:bidi/>
        <w:jc w:val="both"/>
        <w:rPr>
          <w:rFonts w:cs="Times New Roman"/>
          <w:sz w:val="28"/>
          <w:szCs w:val="28"/>
          <w:rtl/>
          <w:lang w:bidi="ar-LB"/>
        </w:rPr>
      </w:pPr>
      <w:r w:rsidRPr="00375638">
        <w:rPr>
          <w:rFonts w:cs="Times New Roman"/>
          <w:sz w:val="28"/>
          <w:szCs w:val="28"/>
          <w:rtl/>
          <w:lang w:bidi="ar-LB"/>
        </w:rPr>
        <w:t>5-1-1: تعريفها</w:t>
      </w:r>
    </w:p>
    <w:p w:rsidR="007E5719" w:rsidRPr="00375638" w:rsidRDefault="007E5719" w:rsidP="00A81A2A">
      <w:pPr>
        <w:bidi/>
        <w:jc w:val="both"/>
        <w:rPr>
          <w:rFonts w:cs="Times New Roman"/>
          <w:sz w:val="28"/>
          <w:szCs w:val="28"/>
          <w:rtl/>
          <w:lang w:bidi="ar-LB"/>
        </w:rPr>
      </w:pPr>
      <w:r w:rsidRPr="00375638">
        <w:rPr>
          <w:rFonts w:cs="Times New Roman"/>
          <w:sz w:val="28"/>
          <w:szCs w:val="28"/>
          <w:rtl/>
          <w:lang w:bidi="ar-LB"/>
        </w:rPr>
        <w:t>5-1-2: خصائصها</w:t>
      </w:r>
    </w:p>
    <w:p w:rsidR="007E5719" w:rsidRPr="00375638" w:rsidRDefault="007E5719" w:rsidP="00A81A2A">
      <w:pPr>
        <w:bidi/>
        <w:jc w:val="both"/>
        <w:rPr>
          <w:rFonts w:cs="Times New Roman"/>
          <w:sz w:val="28"/>
          <w:szCs w:val="28"/>
          <w:rtl/>
          <w:lang w:bidi="ar-LB"/>
        </w:rPr>
      </w:pPr>
      <w:r w:rsidRPr="00375638">
        <w:rPr>
          <w:rFonts w:cs="Times New Roman"/>
          <w:sz w:val="28"/>
          <w:szCs w:val="28"/>
          <w:rtl/>
          <w:lang w:bidi="ar-LB"/>
        </w:rPr>
        <w:t>5-1-3: إدارتها</w:t>
      </w:r>
    </w:p>
    <w:p w:rsidR="007E5719" w:rsidRPr="00375638" w:rsidRDefault="007E5719" w:rsidP="00A81A2A">
      <w:pPr>
        <w:bidi/>
        <w:jc w:val="both"/>
        <w:rPr>
          <w:rFonts w:cs="Times New Roman"/>
          <w:sz w:val="28"/>
          <w:szCs w:val="28"/>
          <w:rtl/>
          <w:lang w:bidi="ar-LB"/>
        </w:rPr>
      </w:pPr>
      <w:r w:rsidRPr="00375638">
        <w:rPr>
          <w:rFonts w:cs="Times New Roman"/>
          <w:sz w:val="28"/>
          <w:szCs w:val="28"/>
          <w:rtl/>
          <w:lang w:bidi="ar-LB"/>
        </w:rPr>
        <w:t>5-2: شركة التوصية بالأسهم</w:t>
      </w:r>
    </w:p>
    <w:p w:rsidR="007E5719" w:rsidRPr="00375638" w:rsidRDefault="007E5719" w:rsidP="00A81A2A">
      <w:pPr>
        <w:bidi/>
        <w:jc w:val="both"/>
        <w:rPr>
          <w:rFonts w:cs="Times New Roman"/>
          <w:sz w:val="28"/>
          <w:szCs w:val="28"/>
          <w:rtl/>
          <w:lang w:bidi="ar-LB"/>
        </w:rPr>
      </w:pPr>
      <w:r w:rsidRPr="00375638">
        <w:rPr>
          <w:rFonts w:cs="Times New Roman"/>
          <w:sz w:val="28"/>
          <w:szCs w:val="28"/>
          <w:rtl/>
          <w:lang w:bidi="ar-LB"/>
        </w:rPr>
        <w:t>5-2-1: تعريفها</w:t>
      </w:r>
    </w:p>
    <w:p w:rsidR="007E5719" w:rsidRPr="00375638" w:rsidRDefault="007E5719" w:rsidP="00A81A2A">
      <w:pPr>
        <w:bidi/>
        <w:jc w:val="both"/>
        <w:rPr>
          <w:rFonts w:cs="Times New Roman"/>
          <w:sz w:val="28"/>
          <w:szCs w:val="28"/>
          <w:rtl/>
          <w:lang w:bidi="ar-LB"/>
        </w:rPr>
      </w:pPr>
      <w:r w:rsidRPr="00375638">
        <w:rPr>
          <w:rFonts w:cs="Times New Roman"/>
          <w:sz w:val="28"/>
          <w:szCs w:val="28"/>
          <w:rtl/>
          <w:lang w:bidi="ar-LB"/>
        </w:rPr>
        <w:t>5-2-2: خصائصها</w:t>
      </w:r>
    </w:p>
    <w:p w:rsidR="007E5719" w:rsidRPr="00375638" w:rsidRDefault="007E5719" w:rsidP="00A81A2A">
      <w:pPr>
        <w:bidi/>
        <w:jc w:val="both"/>
        <w:rPr>
          <w:rFonts w:cs="Times New Roman"/>
          <w:sz w:val="28"/>
          <w:szCs w:val="28"/>
          <w:lang w:bidi="ar-LB"/>
        </w:rPr>
      </w:pPr>
      <w:r w:rsidRPr="00375638">
        <w:rPr>
          <w:rFonts w:cs="Times New Roman"/>
          <w:sz w:val="28"/>
          <w:szCs w:val="28"/>
          <w:rtl/>
          <w:lang w:bidi="ar-LB"/>
        </w:rPr>
        <w:t>5-2-3: إدارتها</w:t>
      </w:r>
    </w:p>
    <w:p w:rsidR="007E5719" w:rsidRPr="00375638" w:rsidRDefault="007E5719" w:rsidP="00A81A2A">
      <w:pPr>
        <w:bidi/>
        <w:jc w:val="both"/>
        <w:rPr>
          <w:rFonts w:cs="Times New Roman"/>
          <w:sz w:val="28"/>
          <w:szCs w:val="28"/>
          <w:rtl/>
          <w:lang w:bidi="ar-LB"/>
        </w:rPr>
      </w:pPr>
      <w:r w:rsidRPr="00375638">
        <w:rPr>
          <w:rFonts w:cs="Times New Roman"/>
          <w:sz w:val="28"/>
          <w:szCs w:val="28"/>
          <w:rtl/>
          <w:lang w:bidi="ar-LB"/>
        </w:rPr>
        <w:t>5-3: الفرق بين شركات الأشخاص وشركات الأموال</w:t>
      </w:r>
    </w:p>
    <w:p w:rsidR="007E5719" w:rsidRPr="00375638" w:rsidRDefault="007E5719" w:rsidP="00A81A2A">
      <w:pPr>
        <w:bidi/>
        <w:jc w:val="both"/>
        <w:rPr>
          <w:rFonts w:cs="Times New Roman"/>
          <w:b/>
          <w:bCs/>
          <w:sz w:val="28"/>
          <w:szCs w:val="28"/>
          <w:rtl/>
          <w:lang w:bidi="ar-LB"/>
        </w:rPr>
      </w:pPr>
      <w:r w:rsidRPr="00375638">
        <w:rPr>
          <w:rFonts w:cs="Times New Roman"/>
          <w:b/>
          <w:bCs/>
          <w:sz w:val="28"/>
          <w:szCs w:val="28"/>
          <w:u w:val="single"/>
          <w:rtl/>
          <w:lang w:bidi="ar-LB"/>
        </w:rPr>
        <w:t>الدرس السادس</w:t>
      </w:r>
      <w:r w:rsidRPr="00375638">
        <w:rPr>
          <w:rFonts w:cs="Times New Roman"/>
          <w:b/>
          <w:bCs/>
          <w:sz w:val="28"/>
          <w:szCs w:val="28"/>
          <w:rtl/>
          <w:lang w:bidi="ar-LB"/>
        </w:rPr>
        <w:t xml:space="preserve">: </w:t>
      </w:r>
      <w:r w:rsidRPr="00375638">
        <w:rPr>
          <w:rFonts w:cs="Times New Roman"/>
          <w:b/>
          <w:bCs/>
          <w:sz w:val="28"/>
          <w:szCs w:val="28"/>
          <w:u w:val="single"/>
          <w:rtl/>
          <w:lang w:bidi="ar-LB"/>
        </w:rPr>
        <w:t>الشركة المحدودة المسؤوليّة</w:t>
      </w:r>
    </w:p>
    <w:p w:rsidR="007E5719" w:rsidRPr="00375638" w:rsidRDefault="007E5719" w:rsidP="00A81A2A">
      <w:pPr>
        <w:bidi/>
        <w:jc w:val="both"/>
        <w:rPr>
          <w:rFonts w:cs="Times New Roman"/>
          <w:sz w:val="28"/>
          <w:szCs w:val="28"/>
          <w:rtl/>
          <w:lang w:bidi="ar-LB"/>
        </w:rPr>
      </w:pPr>
      <w:r w:rsidRPr="00375638">
        <w:rPr>
          <w:rFonts w:cs="Times New Roman"/>
          <w:sz w:val="28"/>
          <w:szCs w:val="28"/>
          <w:rtl/>
          <w:lang w:bidi="ar-LB"/>
        </w:rPr>
        <w:t>6-1: تعريفها</w:t>
      </w:r>
    </w:p>
    <w:p w:rsidR="007E5719" w:rsidRPr="00375638" w:rsidRDefault="007E5719" w:rsidP="00A81A2A">
      <w:pPr>
        <w:bidi/>
        <w:jc w:val="both"/>
        <w:rPr>
          <w:rFonts w:cs="Times New Roman"/>
          <w:sz w:val="28"/>
          <w:szCs w:val="28"/>
          <w:rtl/>
          <w:lang w:bidi="ar-LB"/>
        </w:rPr>
      </w:pPr>
      <w:r w:rsidRPr="00375638">
        <w:rPr>
          <w:rFonts w:cs="Times New Roman"/>
          <w:sz w:val="28"/>
          <w:szCs w:val="28"/>
          <w:rtl/>
          <w:lang w:bidi="ar-LB"/>
        </w:rPr>
        <w:t>6-2: طبيعتها القانونيّة</w:t>
      </w:r>
    </w:p>
    <w:p w:rsidR="007E5719" w:rsidRPr="00375638" w:rsidRDefault="007E5719" w:rsidP="00A81A2A">
      <w:pPr>
        <w:bidi/>
        <w:jc w:val="both"/>
        <w:rPr>
          <w:rFonts w:cs="Times New Roman"/>
          <w:sz w:val="28"/>
          <w:szCs w:val="28"/>
          <w:rtl/>
          <w:lang w:bidi="ar-LB"/>
        </w:rPr>
      </w:pPr>
      <w:r w:rsidRPr="00375638">
        <w:rPr>
          <w:rFonts w:cs="Times New Roman"/>
          <w:sz w:val="28"/>
          <w:szCs w:val="28"/>
          <w:rtl/>
          <w:lang w:bidi="ar-LB"/>
        </w:rPr>
        <w:t>6-3: خصائصها</w:t>
      </w:r>
    </w:p>
    <w:p w:rsidR="007E5719" w:rsidRPr="00375638" w:rsidRDefault="007E5719" w:rsidP="00A81A2A">
      <w:pPr>
        <w:bidi/>
        <w:jc w:val="both"/>
        <w:rPr>
          <w:rFonts w:cs="Times New Roman"/>
          <w:sz w:val="28"/>
          <w:szCs w:val="28"/>
          <w:rtl/>
          <w:lang w:bidi="ar-LB"/>
        </w:rPr>
      </w:pPr>
      <w:r w:rsidRPr="00375638">
        <w:rPr>
          <w:rFonts w:cs="Times New Roman"/>
          <w:sz w:val="28"/>
          <w:szCs w:val="28"/>
          <w:rtl/>
          <w:lang w:bidi="ar-LB"/>
        </w:rPr>
        <w:t>6-4: إدارتها</w:t>
      </w:r>
    </w:p>
    <w:p w:rsidR="007E5719" w:rsidRPr="00375638" w:rsidRDefault="007E5719" w:rsidP="00A81A2A">
      <w:pPr>
        <w:bidi/>
        <w:jc w:val="both"/>
        <w:rPr>
          <w:rFonts w:cs="Times New Roman"/>
          <w:sz w:val="28"/>
          <w:szCs w:val="28"/>
          <w:rtl/>
          <w:lang w:bidi="ar-LB"/>
        </w:rPr>
      </w:pPr>
      <w:r w:rsidRPr="00375638">
        <w:rPr>
          <w:rFonts w:cs="Times New Roman"/>
          <w:sz w:val="28"/>
          <w:szCs w:val="28"/>
          <w:rtl/>
          <w:lang w:bidi="ar-LB"/>
        </w:rPr>
        <w:t>(ملاحظة : تمارين تطبيقيّة وأمثلة واقعيّة تعطى للطلاب مع كل درس من دروس القانون التجاري)</w:t>
      </w:r>
    </w:p>
    <w:p w:rsidR="007E5719" w:rsidRDefault="007E5719" w:rsidP="00A81A2A">
      <w:pPr>
        <w:bidi/>
        <w:rPr>
          <w:rFonts w:cs="Times New Roman"/>
          <w:sz w:val="28"/>
          <w:szCs w:val="28"/>
          <w:rtl/>
          <w:lang w:bidi="ar-LB"/>
        </w:rPr>
      </w:pPr>
      <w:r w:rsidRPr="00375638">
        <w:rPr>
          <w:rFonts w:cs="Times New Roman"/>
          <w:sz w:val="28"/>
          <w:szCs w:val="28"/>
          <w:rtl/>
          <w:lang w:bidi="ar-LB"/>
        </w:rPr>
        <w:t>6-5: الأسباب العامة لحل جميع أنواع الشركات</w:t>
      </w:r>
      <w:r w:rsidR="00B047E7">
        <w:rPr>
          <w:rFonts w:cs="Times New Roman" w:hint="cs"/>
          <w:sz w:val="28"/>
          <w:szCs w:val="28"/>
          <w:rtl/>
          <w:lang w:bidi="ar-LB"/>
        </w:rPr>
        <w:t>.</w:t>
      </w:r>
    </w:p>
    <w:p w:rsidR="00B047E7" w:rsidRDefault="00B047E7" w:rsidP="00B047E7">
      <w:pPr>
        <w:bidi/>
        <w:rPr>
          <w:rFonts w:cs="Times New Roman"/>
          <w:sz w:val="28"/>
          <w:szCs w:val="28"/>
          <w:rtl/>
          <w:lang w:bidi="ar-LB"/>
        </w:rPr>
      </w:pPr>
    </w:p>
    <w:p w:rsidR="00B047E7" w:rsidRDefault="00B047E7">
      <w:pPr>
        <w:rPr>
          <w:rFonts w:cs="Times New Roman"/>
          <w:sz w:val="28"/>
          <w:szCs w:val="28"/>
          <w:rtl/>
          <w:lang w:bidi="ar-LB"/>
        </w:rPr>
      </w:pPr>
      <w:bookmarkStart w:id="0" w:name="_GoBack"/>
      <w:bookmarkEnd w:id="0"/>
    </w:p>
    <w:sectPr w:rsidR="00B047E7" w:rsidSect="007F0384">
      <w:headerReference w:type="default" r:id="rId8"/>
      <w:pgSz w:w="11907" w:h="16840"/>
      <w:pgMar w:top="1418" w:right="851" w:bottom="1134" w:left="1134" w:header="567" w:footer="567" w:gutter="0"/>
      <w:paperSrc w:first="8242" w:other="824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1050" w:rsidRDefault="00011050">
      <w:r>
        <w:separator/>
      </w:r>
    </w:p>
  </w:endnote>
  <w:endnote w:type="continuationSeparator" w:id="0">
    <w:p w:rsidR="00011050" w:rsidRDefault="000110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Zaragoza L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onotype Koufi">
    <w:charset w:val="B2"/>
    <w:family w:val="auto"/>
    <w:pitch w:val="variable"/>
    <w:sig w:usb0="02942001" w:usb1="03D40006" w:usb2="02620000" w:usb3="00000000" w:csb0="00000040" w:csb1="00000000"/>
  </w:font>
  <w:font w:name="Mudir MT"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1050" w:rsidRDefault="00011050">
      <w:r>
        <w:separator/>
      </w:r>
    </w:p>
  </w:footnote>
  <w:footnote w:type="continuationSeparator" w:id="0">
    <w:p w:rsidR="00011050" w:rsidRDefault="000110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1050" w:rsidRDefault="00011050" w:rsidP="00D306C7">
    <w:pPr>
      <w:pBdr>
        <w:bottom w:val="double" w:sz="6" w:space="1" w:color="auto"/>
      </w:pBdr>
      <w:shd w:val="clear" w:color="000000" w:fill="auto"/>
      <w:jc w:val="right"/>
      <w:rPr>
        <w:rFonts w:ascii="Arial Rounded MT Bold" w:hAnsi="Arial Rounded MT Bold" w:cs="Arial Rounded MT Bold"/>
        <w:i/>
        <w:iCs/>
        <w:sz w:val="18"/>
        <w:szCs w:val="21"/>
        <w:lang w:val="fr-FR" w:eastAsia="fr-FR"/>
      </w:rPr>
    </w:pPr>
    <w:r>
      <w:rPr>
        <w:rFonts w:ascii="Arial Rounded MT Bold" w:hAnsi="Arial Rounded MT Bold" w:cs="Arial Rounded MT Bold"/>
        <w:i/>
        <w:iCs/>
        <w:sz w:val="18"/>
        <w:szCs w:val="21"/>
        <w:lang w:val="fr-FR" w:eastAsia="fr-FR"/>
      </w:rPr>
      <w:t>TS2-  Electricité</w:t>
    </w:r>
  </w:p>
  <w:p w:rsidR="00011050" w:rsidRDefault="00011050" w:rsidP="006A3BAE">
    <w:pPr>
      <w:pBdr>
        <w:bottom w:val="double" w:sz="6" w:space="1" w:color="auto"/>
      </w:pBdr>
      <w:shd w:val="clear" w:color="000000" w:fill="auto"/>
      <w:jc w:val="right"/>
      <w:rPr>
        <w:rFonts w:ascii="Arial Rounded MT Bold" w:hAnsi="Arial Rounded MT Bold" w:cs="Arial Rounded MT Bold"/>
        <w:b/>
        <w:bCs/>
        <w:sz w:val="18"/>
        <w:szCs w:val="21"/>
        <w:lang w:val="fr-FR" w:eastAsia="fr-FR"/>
      </w:rPr>
    </w:pPr>
    <w:r>
      <w:rPr>
        <w:rFonts w:ascii="Arial Rounded MT Bold" w:hAnsi="Arial Rounded MT Bold" w:cs="Arial Rounded MT Bold"/>
        <w:b/>
        <w:bCs/>
        <w:sz w:val="18"/>
        <w:szCs w:val="21"/>
        <w:lang w:val="fr-FR" w:eastAsia="fr-FR"/>
      </w:rPr>
      <w:t>Matière : TP Electronique de puissance</w:t>
    </w:r>
  </w:p>
  <w:p w:rsidR="00011050" w:rsidRDefault="00011050" w:rsidP="00D306C7">
    <w:pPr>
      <w:pStyle w:val="Header"/>
      <w:rPr>
        <w:rFonts w:ascii="Arial Rounded MT Bold" w:hAnsi="Arial Rounded MT Bold" w:cs="Arial Rounded MT Bold"/>
        <w:b/>
        <w:bCs/>
        <w:sz w:val="18"/>
        <w:szCs w:val="21"/>
        <w:lang w:val="fr-FR" w:eastAsia="fr-FR"/>
      </w:rPr>
    </w:pPr>
  </w:p>
  <w:p w:rsidR="00011050" w:rsidRDefault="00011050">
    <w:pPr>
      <w:pStyle w:val="Header"/>
      <w:rPr>
        <w:rFonts w:ascii="Arial Rounded MT Bold" w:hAnsi="Arial Rounded MT Bold" w:cs="Arial Rounded MT Bold"/>
        <w:b/>
        <w:bCs/>
        <w:sz w:val="18"/>
        <w:szCs w:val="21"/>
        <w:lang w:val="fr-FR" w:eastAsia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" w15:restartNumberingAfterBreak="0">
    <w:nsid w:val="000C6F74"/>
    <w:multiLevelType w:val="multilevel"/>
    <w:tmpl w:val="F6D859A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30E69E1"/>
    <w:multiLevelType w:val="hybridMultilevel"/>
    <w:tmpl w:val="19D8CFD4"/>
    <w:lvl w:ilvl="0" w:tplc="080C2574">
      <w:start w:val="2"/>
      <w:numFmt w:val="decimal"/>
      <w:lvlText w:val="(%1"/>
      <w:lvlJc w:val="left"/>
      <w:pPr>
        <w:ind w:left="3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500" w:hanging="360"/>
      </w:pPr>
    </w:lvl>
    <w:lvl w:ilvl="2" w:tplc="0409001B" w:tentative="1">
      <w:start w:val="1"/>
      <w:numFmt w:val="lowerRoman"/>
      <w:lvlText w:val="%3."/>
      <w:lvlJc w:val="right"/>
      <w:pPr>
        <w:ind w:left="5220" w:hanging="180"/>
      </w:pPr>
    </w:lvl>
    <w:lvl w:ilvl="3" w:tplc="0409000F" w:tentative="1">
      <w:start w:val="1"/>
      <w:numFmt w:val="decimal"/>
      <w:lvlText w:val="%4."/>
      <w:lvlJc w:val="left"/>
      <w:pPr>
        <w:ind w:left="5940" w:hanging="360"/>
      </w:pPr>
    </w:lvl>
    <w:lvl w:ilvl="4" w:tplc="04090019" w:tentative="1">
      <w:start w:val="1"/>
      <w:numFmt w:val="lowerLetter"/>
      <w:lvlText w:val="%5."/>
      <w:lvlJc w:val="left"/>
      <w:pPr>
        <w:ind w:left="6660" w:hanging="360"/>
      </w:pPr>
    </w:lvl>
    <w:lvl w:ilvl="5" w:tplc="0409001B" w:tentative="1">
      <w:start w:val="1"/>
      <w:numFmt w:val="lowerRoman"/>
      <w:lvlText w:val="%6."/>
      <w:lvlJc w:val="right"/>
      <w:pPr>
        <w:ind w:left="7380" w:hanging="180"/>
      </w:pPr>
    </w:lvl>
    <w:lvl w:ilvl="6" w:tplc="0409000F" w:tentative="1">
      <w:start w:val="1"/>
      <w:numFmt w:val="decimal"/>
      <w:lvlText w:val="%7."/>
      <w:lvlJc w:val="left"/>
      <w:pPr>
        <w:ind w:left="8100" w:hanging="360"/>
      </w:pPr>
    </w:lvl>
    <w:lvl w:ilvl="7" w:tplc="04090019" w:tentative="1">
      <w:start w:val="1"/>
      <w:numFmt w:val="lowerLetter"/>
      <w:lvlText w:val="%8."/>
      <w:lvlJc w:val="left"/>
      <w:pPr>
        <w:ind w:left="8820" w:hanging="360"/>
      </w:pPr>
    </w:lvl>
    <w:lvl w:ilvl="8" w:tplc="0409001B" w:tentative="1">
      <w:start w:val="1"/>
      <w:numFmt w:val="lowerRoman"/>
      <w:lvlText w:val="%9."/>
      <w:lvlJc w:val="right"/>
      <w:pPr>
        <w:ind w:left="9540" w:hanging="180"/>
      </w:pPr>
    </w:lvl>
  </w:abstractNum>
  <w:abstractNum w:abstractNumId="3" w15:restartNumberingAfterBreak="0">
    <w:nsid w:val="068E3070"/>
    <w:multiLevelType w:val="hybridMultilevel"/>
    <w:tmpl w:val="0F58E84A"/>
    <w:lvl w:ilvl="0" w:tplc="040C0001">
      <w:start w:val="1"/>
      <w:numFmt w:val="bullet"/>
      <w:lvlText w:val=""/>
      <w:lvlJc w:val="left"/>
      <w:pPr>
        <w:ind w:left="930" w:hanging="57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AC168C"/>
    <w:multiLevelType w:val="hybridMultilevel"/>
    <w:tmpl w:val="71AC6C8A"/>
    <w:lvl w:ilvl="0" w:tplc="04090005">
      <w:start w:val="1"/>
      <w:numFmt w:val="bullet"/>
      <w:lvlText w:val=""/>
      <w:lvlJc w:val="left"/>
      <w:pPr>
        <w:tabs>
          <w:tab w:val="num" w:pos="280"/>
        </w:tabs>
        <w:ind w:left="280" w:hanging="3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5" w15:restartNumberingAfterBreak="0">
    <w:nsid w:val="086C4996"/>
    <w:multiLevelType w:val="multilevel"/>
    <w:tmpl w:val="71EE21E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0D176097"/>
    <w:multiLevelType w:val="hybridMultilevel"/>
    <w:tmpl w:val="B69041C8"/>
    <w:lvl w:ilvl="0" w:tplc="20605E3A">
      <w:numFmt w:val="none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  <w:lvl w:ilvl="1" w:tplc="F6DC0A1A">
      <w:start w:val="1"/>
      <w:numFmt w:val="bullet"/>
      <w:lvlText w:val=""/>
      <w:lvlJc w:val="left"/>
      <w:pPr>
        <w:tabs>
          <w:tab w:val="num" w:pos="294"/>
        </w:tabs>
        <w:ind w:left="294" w:hanging="425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949"/>
        </w:tabs>
        <w:ind w:left="949" w:hanging="180"/>
      </w:pPr>
      <w:rPr>
        <w:rFonts w:cs="Times New Roman"/>
      </w:rPr>
    </w:lvl>
    <w:lvl w:ilvl="3" w:tplc="4C9C930C">
      <w:start w:val="1"/>
      <w:numFmt w:val="bullet"/>
      <w:lvlText w:val=""/>
      <w:lvlJc w:val="left"/>
      <w:pPr>
        <w:tabs>
          <w:tab w:val="num" w:pos="1734"/>
        </w:tabs>
        <w:ind w:left="1734" w:hanging="425"/>
      </w:pPr>
      <w:rPr>
        <w:rFonts w:ascii="Symbol" w:hAnsi="Symbol" w:hint="default"/>
      </w:rPr>
    </w:lvl>
    <w:lvl w:ilvl="4" w:tplc="04090019">
      <w:start w:val="1"/>
      <w:numFmt w:val="lowerLetter"/>
      <w:lvlText w:val="%5."/>
      <w:lvlJc w:val="left"/>
      <w:pPr>
        <w:tabs>
          <w:tab w:val="num" w:pos="2389"/>
        </w:tabs>
        <w:ind w:left="2389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109"/>
        </w:tabs>
        <w:ind w:left="3109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829"/>
        </w:tabs>
        <w:ind w:left="3829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4549"/>
        </w:tabs>
        <w:ind w:left="4549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5269"/>
        </w:tabs>
        <w:ind w:left="5269" w:hanging="180"/>
      </w:pPr>
      <w:rPr>
        <w:rFonts w:cs="Times New Roman"/>
      </w:rPr>
    </w:lvl>
  </w:abstractNum>
  <w:abstractNum w:abstractNumId="7" w15:restartNumberingAfterBreak="0">
    <w:nsid w:val="0EC97437"/>
    <w:multiLevelType w:val="hybridMultilevel"/>
    <w:tmpl w:val="462EB062"/>
    <w:lvl w:ilvl="0" w:tplc="1E502602">
      <w:numFmt w:val="none"/>
      <w:lvlText w:val=""/>
      <w:lvlJc w:val="left"/>
      <w:pPr>
        <w:tabs>
          <w:tab w:val="num" w:pos="1865"/>
        </w:tabs>
        <w:ind w:left="1865" w:hanging="425"/>
      </w:pPr>
      <w:rPr>
        <w:rFonts w:ascii="Symbol" w:hAnsi="Symbol"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  <w:rPr>
        <w:rFonts w:cs="Times New Roman"/>
      </w:rPr>
    </w:lvl>
  </w:abstractNum>
  <w:abstractNum w:abstractNumId="8" w15:restartNumberingAfterBreak="0">
    <w:nsid w:val="0FB7116D"/>
    <w:multiLevelType w:val="hybridMultilevel"/>
    <w:tmpl w:val="39107B90"/>
    <w:lvl w:ilvl="0" w:tplc="B2BED4FE">
      <w:start w:val="1"/>
      <w:numFmt w:val="decimal"/>
      <w:lvlText w:val="%1."/>
      <w:lvlJc w:val="left"/>
      <w:pPr>
        <w:tabs>
          <w:tab w:val="num" w:pos="587"/>
        </w:tabs>
        <w:ind w:left="284" w:firstLine="76"/>
      </w:pPr>
      <w:rPr>
        <w:rFonts w:asciiTheme="minorBidi" w:eastAsia="Times New Roman" w:hAnsiTheme="minorBidi" w:cstheme="minorBidi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FBD6619"/>
    <w:multiLevelType w:val="multilevel"/>
    <w:tmpl w:val="1A242E0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0" w15:restartNumberingAfterBreak="0">
    <w:nsid w:val="10525BC7"/>
    <w:multiLevelType w:val="multilevel"/>
    <w:tmpl w:val="6378915C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10D01D26"/>
    <w:multiLevelType w:val="multilevel"/>
    <w:tmpl w:val="FF3EB4E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11A768A4"/>
    <w:multiLevelType w:val="multilevel"/>
    <w:tmpl w:val="75944BC4"/>
    <w:lvl w:ilvl="0">
      <w:start w:val="5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52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0" w:hanging="1800"/>
      </w:pPr>
      <w:rPr>
        <w:rFonts w:hint="default"/>
      </w:rPr>
    </w:lvl>
  </w:abstractNum>
  <w:abstractNum w:abstractNumId="13" w15:restartNumberingAfterBreak="0">
    <w:nsid w:val="123650A0"/>
    <w:multiLevelType w:val="multilevel"/>
    <w:tmpl w:val="B750309C"/>
    <w:lvl w:ilvl="0">
      <w:start w:val="1"/>
      <w:numFmt w:val="decimal"/>
      <w:lvlText w:val="%1."/>
      <w:lvlJc w:val="left"/>
      <w:pPr>
        <w:tabs>
          <w:tab w:val="num" w:pos="871"/>
        </w:tabs>
        <w:ind w:left="568" w:firstLine="76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635"/>
        </w:tabs>
        <w:ind w:left="1635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1906"/>
        </w:tabs>
        <w:ind w:left="1906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2537"/>
        </w:tabs>
        <w:ind w:left="2537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2808"/>
        </w:tabs>
        <w:ind w:left="2808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3439"/>
        </w:tabs>
        <w:ind w:left="3439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4070"/>
        </w:tabs>
        <w:ind w:left="407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41"/>
        </w:tabs>
        <w:ind w:left="4341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972"/>
        </w:tabs>
        <w:ind w:left="4972" w:hanging="2160"/>
      </w:pPr>
      <w:rPr>
        <w:rFonts w:hint="default"/>
        <w:b/>
      </w:rPr>
    </w:lvl>
  </w:abstractNum>
  <w:abstractNum w:abstractNumId="14" w15:restartNumberingAfterBreak="0">
    <w:nsid w:val="14A54485"/>
    <w:multiLevelType w:val="multilevel"/>
    <w:tmpl w:val="D66A4C56"/>
    <w:lvl w:ilvl="0">
      <w:start w:val="9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98" w:hanging="52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6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9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7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7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784" w:hanging="1800"/>
      </w:pPr>
      <w:rPr>
        <w:rFonts w:hint="default"/>
      </w:rPr>
    </w:lvl>
  </w:abstractNum>
  <w:abstractNum w:abstractNumId="15" w15:restartNumberingAfterBreak="0">
    <w:nsid w:val="14D551A5"/>
    <w:multiLevelType w:val="hybridMultilevel"/>
    <w:tmpl w:val="C1F8D0DA"/>
    <w:lvl w:ilvl="0" w:tplc="32C890C6">
      <w:start w:val="1"/>
      <w:numFmt w:val="lowerLetter"/>
      <w:lvlText w:val="%1-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110"/>
        </w:tabs>
        <w:ind w:left="111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830"/>
        </w:tabs>
        <w:ind w:left="1830" w:hanging="180"/>
      </w:pPr>
      <w:rPr>
        <w:rFonts w:cs="Times New Roman"/>
      </w:rPr>
    </w:lvl>
    <w:lvl w:ilvl="3" w:tplc="DFC8784C">
      <w:start w:val="1"/>
      <w:numFmt w:val="decimal"/>
      <w:lvlText w:val="%4."/>
      <w:lvlJc w:val="left"/>
      <w:pPr>
        <w:tabs>
          <w:tab w:val="num" w:pos="2550"/>
        </w:tabs>
        <w:ind w:left="2550" w:hanging="360"/>
      </w:pPr>
      <w:rPr>
        <w:rFonts w:ascii="Arial Rounded MT Bold" w:hAnsi="Arial Rounded MT Bold" w:cs="Times New Roman" w:hint="default"/>
        <w:sz w:val="28"/>
        <w:szCs w:val="28"/>
      </w:rPr>
    </w:lvl>
    <w:lvl w:ilvl="4" w:tplc="04090019">
      <w:start w:val="1"/>
      <w:numFmt w:val="lowerLetter"/>
      <w:lvlText w:val="%5."/>
      <w:lvlJc w:val="left"/>
      <w:pPr>
        <w:tabs>
          <w:tab w:val="num" w:pos="3270"/>
        </w:tabs>
        <w:ind w:left="327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990"/>
        </w:tabs>
        <w:ind w:left="399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710"/>
        </w:tabs>
        <w:ind w:left="471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430"/>
        </w:tabs>
        <w:ind w:left="543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150"/>
        </w:tabs>
        <w:ind w:left="6150" w:hanging="180"/>
      </w:pPr>
      <w:rPr>
        <w:rFonts w:cs="Times New Roman"/>
      </w:rPr>
    </w:lvl>
  </w:abstractNum>
  <w:abstractNum w:abstractNumId="16" w15:restartNumberingAfterBreak="0">
    <w:nsid w:val="18F07235"/>
    <w:multiLevelType w:val="hybridMultilevel"/>
    <w:tmpl w:val="335EE75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BEE2190"/>
    <w:multiLevelType w:val="hybridMultilevel"/>
    <w:tmpl w:val="6FDE30DC"/>
    <w:lvl w:ilvl="0" w:tplc="20605E3A">
      <w:numFmt w:val="none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Times New Roman" w:hint="default"/>
      </w:rPr>
    </w:lvl>
    <w:lvl w:ilvl="1" w:tplc="32C890C6">
      <w:start w:val="1"/>
      <w:numFmt w:val="lowerLetter"/>
      <w:lvlText w:val="%2-"/>
      <w:lvlJc w:val="left"/>
      <w:pPr>
        <w:tabs>
          <w:tab w:val="num" w:pos="589"/>
        </w:tabs>
        <w:ind w:left="589" w:hanging="360"/>
      </w:pPr>
      <w:rPr>
        <w:rFonts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309"/>
        </w:tabs>
        <w:ind w:left="1309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029"/>
        </w:tabs>
        <w:ind w:left="2029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2749"/>
        </w:tabs>
        <w:ind w:left="2749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469"/>
        </w:tabs>
        <w:ind w:left="3469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189"/>
        </w:tabs>
        <w:ind w:left="4189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4909"/>
        </w:tabs>
        <w:ind w:left="4909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5629"/>
        </w:tabs>
        <w:ind w:left="5629" w:hanging="180"/>
      </w:pPr>
      <w:rPr>
        <w:rFonts w:cs="Times New Roman"/>
      </w:rPr>
    </w:lvl>
  </w:abstractNum>
  <w:abstractNum w:abstractNumId="18" w15:restartNumberingAfterBreak="0">
    <w:nsid w:val="1C46571E"/>
    <w:multiLevelType w:val="hybridMultilevel"/>
    <w:tmpl w:val="B8A88744"/>
    <w:lvl w:ilvl="0" w:tplc="1E502602">
      <w:numFmt w:val="none"/>
      <w:lvlText w:val=""/>
      <w:lvlJc w:val="left"/>
      <w:pPr>
        <w:tabs>
          <w:tab w:val="num" w:pos="1135"/>
        </w:tabs>
        <w:ind w:left="1135" w:hanging="425"/>
      </w:pPr>
      <w:rPr>
        <w:rFonts w:ascii="Symbol" w:hAnsi="Symbol"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9" w15:restartNumberingAfterBreak="0">
    <w:nsid w:val="1CD07E0B"/>
    <w:multiLevelType w:val="multilevel"/>
    <w:tmpl w:val="5D227CE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1E2941D8"/>
    <w:multiLevelType w:val="multilevel"/>
    <w:tmpl w:val="6FD811E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1" w15:restartNumberingAfterBreak="0">
    <w:nsid w:val="224C7CA5"/>
    <w:multiLevelType w:val="multilevel"/>
    <w:tmpl w:val="1018B0F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24C422C8"/>
    <w:multiLevelType w:val="hybridMultilevel"/>
    <w:tmpl w:val="A8DEDF2A"/>
    <w:lvl w:ilvl="0" w:tplc="B2A4B210">
      <w:start w:val="12"/>
      <w:numFmt w:val="decimal"/>
      <w:lvlText w:val="(%1"/>
      <w:lvlJc w:val="left"/>
      <w:pPr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54333E7"/>
    <w:multiLevelType w:val="hybridMultilevel"/>
    <w:tmpl w:val="229AE45A"/>
    <w:lvl w:ilvl="0" w:tplc="EA6845A4">
      <w:start w:val="3"/>
      <w:numFmt w:val="decimal"/>
      <w:lvlText w:val="(%1"/>
      <w:lvlJc w:val="left"/>
      <w:pPr>
        <w:ind w:left="4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160" w:hanging="360"/>
      </w:pPr>
    </w:lvl>
    <w:lvl w:ilvl="2" w:tplc="0409001B" w:tentative="1">
      <w:start w:val="1"/>
      <w:numFmt w:val="lowerRoman"/>
      <w:lvlText w:val="%3."/>
      <w:lvlJc w:val="right"/>
      <w:pPr>
        <w:ind w:left="5880" w:hanging="180"/>
      </w:pPr>
    </w:lvl>
    <w:lvl w:ilvl="3" w:tplc="0409000F" w:tentative="1">
      <w:start w:val="1"/>
      <w:numFmt w:val="decimal"/>
      <w:lvlText w:val="%4."/>
      <w:lvlJc w:val="left"/>
      <w:pPr>
        <w:ind w:left="6600" w:hanging="360"/>
      </w:pPr>
    </w:lvl>
    <w:lvl w:ilvl="4" w:tplc="04090019" w:tentative="1">
      <w:start w:val="1"/>
      <w:numFmt w:val="lowerLetter"/>
      <w:lvlText w:val="%5."/>
      <w:lvlJc w:val="left"/>
      <w:pPr>
        <w:ind w:left="7320" w:hanging="360"/>
      </w:pPr>
    </w:lvl>
    <w:lvl w:ilvl="5" w:tplc="0409001B" w:tentative="1">
      <w:start w:val="1"/>
      <w:numFmt w:val="lowerRoman"/>
      <w:lvlText w:val="%6."/>
      <w:lvlJc w:val="right"/>
      <w:pPr>
        <w:ind w:left="8040" w:hanging="180"/>
      </w:pPr>
    </w:lvl>
    <w:lvl w:ilvl="6" w:tplc="0409000F" w:tentative="1">
      <w:start w:val="1"/>
      <w:numFmt w:val="decimal"/>
      <w:lvlText w:val="%7."/>
      <w:lvlJc w:val="left"/>
      <w:pPr>
        <w:ind w:left="8760" w:hanging="360"/>
      </w:pPr>
    </w:lvl>
    <w:lvl w:ilvl="7" w:tplc="04090019" w:tentative="1">
      <w:start w:val="1"/>
      <w:numFmt w:val="lowerLetter"/>
      <w:lvlText w:val="%8."/>
      <w:lvlJc w:val="left"/>
      <w:pPr>
        <w:ind w:left="9480" w:hanging="360"/>
      </w:pPr>
    </w:lvl>
    <w:lvl w:ilvl="8" w:tplc="0409001B" w:tentative="1">
      <w:start w:val="1"/>
      <w:numFmt w:val="lowerRoman"/>
      <w:lvlText w:val="%9."/>
      <w:lvlJc w:val="right"/>
      <w:pPr>
        <w:ind w:left="10200" w:hanging="180"/>
      </w:pPr>
    </w:lvl>
  </w:abstractNum>
  <w:abstractNum w:abstractNumId="24" w15:restartNumberingAfterBreak="0">
    <w:nsid w:val="25A97BE0"/>
    <w:multiLevelType w:val="singleLevel"/>
    <w:tmpl w:val="05AC109A"/>
    <w:lvl w:ilvl="0">
      <w:start w:val="1"/>
      <w:numFmt w:val="chosung"/>
      <w:lvlText w:val="*"/>
      <w:lvlJc w:val="center"/>
      <w:pPr>
        <w:tabs>
          <w:tab w:val="num" w:pos="530"/>
        </w:tabs>
        <w:ind w:left="510" w:hanging="340"/>
      </w:pPr>
      <w:rPr>
        <w:rFonts w:ascii="Times New Roman" w:hAnsi="Times New Roman" w:cs="Times New Roman" w:hint="default"/>
        <w:color w:val="auto"/>
      </w:rPr>
    </w:lvl>
  </w:abstractNum>
  <w:abstractNum w:abstractNumId="25" w15:restartNumberingAfterBreak="0">
    <w:nsid w:val="26984E35"/>
    <w:multiLevelType w:val="multilevel"/>
    <w:tmpl w:val="0E0E7CC8"/>
    <w:lvl w:ilvl="0">
      <w:start w:val="6"/>
      <w:numFmt w:val="decimal"/>
      <w:lvlText w:val="%1"/>
      <w:lvlJc w:val="left"/>
      <w:pPr>
        <w:ind w:left="360" w:hanging="360"/>
      </w:pPr>
      <w:rPr>
        <w:rFonts w:asciiTheme="minorBidi" w:hAnsiTheme="minorBidi" w:cstheme="minorBidi" w:hint="default"/>
      </w:rPr>
    </w:lvl>
    <w:lvl w:ilvl="1">
      <w:start w:val="1"/>
      <w:numFmt w:val="decimal"/>
      <w:lvlText w:val="%1.%2"/>
      <w:lvlJc w:val="left"/>
      <w:pPr>
        <w:ind w:left="405" w:hanging="360"/>
      </w:pPr>
      <w:rPr>
        <w:rFonts w:asciiTheme="minorBidi" w:hAnsiTheme="minorBidi" w:cstheme="minorBidi" w:hint="default"/>
      </w:rPr>
    </w:lvl>
    <w:lvl w:ilvl="2">
      <w:start w:val="1"/>
      <w:numFmt w:val="decimal"/>
      <w:lvlText w:val="%1.%2.%3"/>
      <w:lvlJc w:val="left"/>
      <w:pPr>
        <w:ind w:left="810" w:hanging="720"/>
      </w:pPr>
      <w:rPr>
        <w:rFonts w:asciiTheme="minorBidi" w:hAnsiTheme="minorBidi" w:cstheme="minorBidi" w:hint="default"/>
      </w:rPr>
    </w:lvl>
    <w:lvl w:ilvl="3">
      <w:start w:val="1"/>
      <w:numFmt w:val="decimal"/>
      <w:lvlText w:val="%1.%2.%3.%4"/>
      <w:lvlJc w:val="left"/>
      <w:pPr>
        <w:ind w:left="855" w:hanging="720"/>
      </w:pPr>
      <w:rPr>
        <w:rFonts w:asciiTheme="minorBidi" w:hAnsiTheme="minorBidi" w:cstheme="minorBidi" w:hint="default"/>
      </w:rPr>
    </w:lvl>
    <w:lvl w:ilvl="4">
      <w:start w:val="1"/>
      <w:numFmt w:val="decimal"/>
      <w:lvlText w:val="%1.%2.%3.%4.%5"/>
      <w:lvlJc w:val="left"/>
      <w:pPr>
        <w:ind w:left="1260" w:hanging="1080"/>
      </w:pPr>
      <w:rPr>
        <w:rFonts w:asciiTheme="minorBidi" w:hAnsiTheme="minorBidi" w:cstheme="minorBidi" w:hint="default"/>
      </w:rPr>
    </w:lvl>
    <w:lvl w:ilvl="5">
      <w:start w:val="1"/>
      <w:numFmt w:val="decimal"/>
      <w:lvlText w:val="%1.%2.%3.%4.%5.%6"/>
      <w:lvlJc w:val="left"/>
      <w:pPr>
        <w:ind w:left="1305" w:hanging="1080"/>
      </w:pPr>
      <w:rPr>
        <w:rFonts w:asciiTheme="minorBidi" w:hAnsiTheme="minorBidi" w:cstheme="minorBidi" w:hint="default"/>
      </w:rPr>
    </w:lvl>
    <w:lvl w:ilvl="6">
      <w:start w:val="1"/>
      <w:numFmt w:val="decimal"/>
      <w:lvlText w:val="%1.%2.%3.%4.%5.%6.%7"/>
      <w:lvlJc w:val="left"/>
      <w:pPr>
        <w:ind w:left="1710" w:hanging="1440"/>
      </w:pPr>
      <w:rPr>
        <w:rFonts w:asciiTheme="minorBidi" w:hAnsiTheme="minorBidi" w:cstheme="minorBidi" w:hint="default"/>
      </w:rPr>
    </w:lvl>
    <w:lvl w:ilvl="7">
      <w:start w:val="1"/>
      <w:numFmt w:val="decimal"/>
      <w:lvlText w:val="%1.%2.%3.%4.%5.%6.%7.%8"/>
      <w:lvlJc w:val="left"/>
      <w:pPr>
        <w:ind w:left="1755" w:hanging="1440"/>
      </w:pPr>
      <w:rPr>
        <w:rFonts w:asciiTheme="minorBidi" w:hAnsiTheme="minorBidi" w:cstheme="minorBidi" w:hint="default"/>
      </w:rPr>
    </w:lvl>
    <w:lvl w:ilvl="8">
      <w:start w:val="1"/>
      <w:numFmt w:val="decimal"/>
      <w:lvlText w:val="%1.%2.%3.%4.%5.%6.%7.%8.%9"/>
      <w:lvlJc w:val="left"/>
      <w:pPr>
        <w:ind w:left="2160" w:hanging="1800"/>
      </w:pPr>
      <w:rPr>
        <w:rFonts w:asciiTheme="minorBidi" w:hAnsiTheme="minorBidi" w:cstheme="minorBidi" w:hint="default"/>
      </w:rPr>
    </w:lvl>
  </w:abstractNum>
  <w:abstractNum w:abstractNumId="26" w15:restartNumberingAfterBreak="0">
    <w:nsid w:val="29184712"/>
    <w:multiLevelType w:val="multilevel"/>
    <w:tmpl w:val="5E8ED33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7" w15:restartNumberingAfterBreak="0">
    <w:nsid w:val="2A275DA2"/>
    <w:multiLevelType w:val="hybridMultilevel"/>
    <w:tmpl w:val="BD12E8BE"/>
    <w:lvl w:ilvl="0" w:tplc="7DB05294">
      <w:start w:val="1"/>
      <w:numFmt w:val="decimal"/>
      <w:lvlText w:val="%1-"/>
      <w:lvlJc w:val="left"/>
      <w:pPr>
        <w:ind w:left="475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195" w:hanging="360"/>
      </w:pPr>
    </w:lvl>
    <w:lvl w:ilvl="2" w:tplc="0409001B" w:tentative="1">
      <w:start w:val="1"/>
      <w:numFmt w:val="lowerRoman"/>
      <w:lvlText w:val="%3."/>
      <w:lvlJc w:val="right"/>
      <w:pPr>
        <w:ind w:left="1915" w:hanging="180"/>
      </w:pPr>
    </w:lvl>
    <w:lvl w:ilvl="3" w:tplc="0409000F" w:tentative="1">
      <w:start w:val="1"/>
      <w:numFmt w:val="decimal"/>
      <w:lvlText w:val="%4."/>
      <w:lvlJc w:val="left"/>
      <w:pPr>
        <w:ind w:left="2635" w:hanging="360"/>
      </w:pPr>
    </w:lvl>
    <w:lvl w:ilvl="4" w:tplc="04090019" w:tentative="1">
      <w:start w:val="1"/>
      <w:numFmt w:val="lowerLetter"/>
      <w:lvlText w:val="%5."/>
      <w:lvlJc w:val="left"/>
      <w:pPr>
        <w:ind w:left="3355" w:hanging="360"/>
      </w:pPr>
    </w:lvl>
    <w:lvl w:ilvl="5" w:tplc="0409001B" w:tentative="1">
      <w:start w:val="1"/>
      <w:numFmt w:val="lowerRoman"/>
      <w:lvlText w:val="%6."/>
      <w:lvlJc w:val="right"/>
      <w:pPr>
        <w:ind w:left="4075" w:hanging="180"/>
      </w:pPr>
    </w:lvl>
    <w:lvl w:ilvl="6" w:tplc="0409000F" w:tentative="1">
      <w:start w:val="1"/>
      <w:numFmt w:val="decimal"/>
      <w:lvlText w:val="%7."/>
      <w:lvlJc w:val="left"/>
      <w:pPr>
        <w:ind w:left="4795" w:hanging="360"/>
      </w:pPr>
    </w:lvl>
    <w:lvl w:ilvl="7" w:tplc="04090019" w:tentative="1">
      <w:start w:val="1"/>
      <w:numFmt w:val="lowerLetter"/>
      <w:lvlText w:val="%8."/>
      <w:lvlJc w:val="left"/>
      <w:pPr>
        <w:ind w:left="5515" w:hanging="360"/>
      </w:pPr>
    </w:lvl>
    <w:lvl w:ilvl="8" w:tplc="0409001B" w:tentative="1">
      <w:start w:val="1"/>
      <w:numFmt w:val="lowerRoman"/>
      <w:lvlText w:val="%9."/>
      <w:lvlJc w:val="right"/>
      <w:pPr>
        <w:ind w:left="6235" w:hanging="180"/>
      </w:pPr>
    </w:lvl>
  </w:abstractNum>
  <w:abstractNum w:abstractNumId="28" w15:restartNumberingAfterBreak="0">
    <w:nsid w:val="2B20320F"/>
    <w:multiLevelType w:val="hybridMultilevel"/>
    <w:tmpl w:val="4A04CA58"/>
    <w:lvl w:ilvl="0" w:tplc="3768068A">
      <w:start w:val="4"/>
      <w:numFmt w:val="decimal"/>
      <w:lvlText w:val="(%1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29" w15:restartNumberingAfterBreak="0">
    <w:nsid w:val="2C282C49"/>
    <w:multiLevelType w:val="hybridMultilevel"/>
    <w:tmpl w:val="36C8053E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2DC4046F"/>
    <w:multiLevelType w:val="multilevel"/>
    <w:tmpl w:val="99BEB4DE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2DE15B14"/>
    <w:multiLevelType w:val="multilevel"/>
    <w:tmpl w:val="D15E983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2" w15:restartNumberingAfterBreak="0">
    <w:nsid w:val="2F756659"/>
    <w:multiLevelType w:val="multilevel"/>
    <w:tmpl w:val="C13499FA"/>
    <w:lvl w:ilvl="0">
      <w:start w:val="1"/>
      <w:numFmt w:val="decimal"/>
      <w:lvlText w:val="%1."/>
      <w:lvlJc w:val="left"/>
      <w:pPr>
        <w:tabs>
          <w:tab w:val="num" w:pos="800"/>
        </w:tabs>
        <w:ind w:left="800" w:hanging="360"/>
      </w:p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5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8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480" w:hanging="1800"/>
      </w:pPr>
      <w:rPr>
        <w:rFonts w:hint="default"/>
      </w:rPr>
    </w:lvl>
  </w:abstractNum>
  <w:abstractNum w:abstractNumId="33" w15:restartNumberingAfterBreak="0">
    <w:nsid w:val="317351A8"/>
    <w:multiLevelType w:val="multilevel"/>
    <w:tmpl w:val="BC441AA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4" w15:restartNumberingAfterBreak="0">
    <w:nsid w:val="32E004B9"/>
    <w:multiLevelType w:val="multilevel"/>
    <w:tmpl w:val="B2E6985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5" w15:restartNumberingAfterBreak="0">
    <w:nsid w:val="33C13FCE"/>
    <w:multiLevelType w:val="multilevel"/>
    <w:tmpl w:val="0952FE6A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347A7147"/>
    <w:multiLevelType w:val="hybridMultilevel"/>
    <w:tmpl w:val="092AD644"/>
    <w:lvl w:ilvl="0" w:tplc="20605E3A">
      <w:numFmt w:val="none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29"/>
        </w:tabs>
        <w:ind w:left="229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949"/>
        </w:tabs>
        <w:ind w:left="949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669"/>
        </w:tabs>
        <w:ind w:left="1669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2389"/>
        </w:tabs>
        <w:ind w:left="2389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109"/>
        </w:tabs>
        <w:ind w:left="3109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829"/>
        </w:tabs>
        <w:ind w:left="3829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4549"/>
        </w:tabs>
        <w:ind w:left="4549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5269"/>
        </w:tabs>
        <w:ind w:left="5269" w:hanging="180"/>
      </w:pPr>
      <w:rPr>
        <w:rFonts w:cs="Times New Roman"/>
      </w:rPr>
    </w:lvl>
  </w:abstractNum>
  <w:abstractNum w:abstractNumId="37" w15:restartNumberingAfterBreak="0">
    <w:nsid w:val="374D3A9D"/>
    <w:multiLevelType w:val="multilevel"/>
    <w:tmpl w:val="98DA72DE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387D5072"/>
    <w:multiLevelType w:val="hybridMultilevel"/>
    <w:tmpl w:val="629ECC36"/>
    <w:lvl w:ilvl="0" w:tplc="0409000D">
      <w:start w:val="1"/>
      <w:numFmt w:val="bullet"/>
      <w:lvlText w:val=""/>
      <w:lvlJc w:val="left"/>
      <w:pPr>
        <w:tabs>
          <w:tab w:val="num" w:pos="280"/>
        </w:tabs>
        <w:ind w:left="280" w:hanging="340"/>
      </w:pPr>
      <w:rPr>
        <w:rFonts w:ascii="Wingdings" w:hAnsi="Wingdings" w:hint="default"/>
      </w:rPr>
    </w:lvl>
    <w:lvl w:ilvl="1" w:tplc="AE242168">
      <w:numFmt w:val="bullet"/>
      <w:lvlText w:val="-"/>
      <w:lvlJc w:val="left"/>
      <w:pPr>
        <w:ind w:left="1410" w:hanging="360"/>
      </w:pPr>
      <w:rPr>
        <w:rFonts w:ascii="Sylfaen" w:eastAsia="Times New Roman" w:hAnsi="Sylfae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39" w15:restartNumberingAfterBreak="0">
    <w:nsid w:val="391E642B"/>
    <w:multiLevelType w:val="hybridMultilevel"/>
    <w:tmpl w:val="8724D41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32C890C6">
      <w:start w:val="1"/>
      <w:numFmt w:val="lowerLetter"/>
      <w:lvlText w:val="%2-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32C890C6">
      <w:start w:val="1"/>
      <w:numFmt w:val="lowerLetter"/>
      <w:lvlText w:val="%3-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 w15:restartNumberingAfterBreak="0">
    <w:nsid w:val="3A8D7C0B"/>
    <w:multiLevelType w:val="hybridMultilevel"/>
    <w:tmpl w:val="0B04D51C"/>
    <w:lvl w:ilvl="0" w:tplc="20605E3A">
      <w:numFmt w:val="none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229"/>
        </w:tabs>
        <w:ind w:left="229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949"/>
        </w:tabs>
        <w:ind w:left="949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669"/>
        </w:tabs>
        <w:ind w:left="1669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2389"/>
        </w:tabs>
        <w:ind w:left="2389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109"/>
        </w:tabs>
        <w:ind w:left="3109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829"/>
        </w:tabs>
        <w:ind w:left="3829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4549"/>
        </w:tabs>
        <w:ind w:left="4549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5269"/>
        </w:tabs>
        <w:ind w:left="5269" w:hanging="180"/>
      </w:pPr>
      <w:rPr>
        <w:rFonts w:cs="Times New Roman"/>
      </w:rPr>
    </w:lvl>
  </w:abstractNum>
  <w:abstractNum w:abstractNumId="41" w15:restartNumberingAfterBreak="0">
    <w:nsid w:val="3AB26F64"/>
    <w:multiLevelType w:val="hybridMultilevel"/>
    <w:tmpl w:val="DCEE3E84"/>
    <w:lvl w:ilvl="0" w:tplc="C4E62F3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3367F2A">
      <w:start w:val="1"/>
      <w:numFmt w:val="bullet"/>
      <w:lvlText w:val=""/>
      <w:lvlJc w:val="left"/>
      <w:pPr>
        <w:tabs>
          <w:tab w:val="num" w:pos="1420"/>
        </w:tabs>
        <w:ind w:left="1420" w:hanging="340"/>
      </w:pPr>
      <w:rPr>
        <w:rFonts w:ascii="Symbol" w:hAnsi="Symbol" w:hint="default"/>
        <w:color w:val="auto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3ACA1C49"/>
    <w:multiLevelType w:val="multilevel"/>
    <w:tmpl w:val="A904830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3" w15:restartNumberingAfterBreak="0">
    <w:nsid w:val="3AE53565"/>
    <w:multiLevelType w:val="hybridMultilevel"/>
    <w:tmpl w:val="6366A8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3CDB5879"/>
    <w:multiLevelType w:val="multilevel"/>
    <w:tmpl w:val="825ED370"/>
    <w:lvl w:ilvl="0">
      <w:start w:val="1"/>
      <w:numFmt w:val="decimal"/>
      <w:lvlText w:val="%1."/>
      <w:lvlJc w:val="left"/>
      <w:pPr>
        <w:tabs>
          <w:tab w:val="num" w:pos="587"/>
        </w:tabs>
        <w:ind w:left="284" w:firstLine="76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275"/>
        </w:tabs>
        <w:ind w:left="127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90"/>
        </w:tabs>
        <w:ind w:left="2190" w:hanging="720"/>
      </w:pPr>
      <w:rPr>
        <w:rFonts w:hint="default"/>
        <w:sz w:val="24"/>
        <w:szCs w:val="24"/>
      </w:rPr>
    </w:lvl>
    <w:lvl w:ilvl="3">
      <w:start w:val="1"/>
      <w:numFmt w:val="decimal"/>
      <w:isLgl/>
      <w:lvlText w:val="%1.%2.%3.%4"/>
      <w:lvlJc w:val="left"/>
      <w:pPr>
        <w:tabs>
          <w:tab w:val="num" w:pos="2745"/>
        </w:tabs>
        <w:ind w:left="274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660"/>
        </w:tabs>
        <w:ind w:left="36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215"/>
        </w:tabs>
        <w:ind w:left="42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130"/>
        </w:tabs>
        <w:ind w:left="513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5685"/>
        </w:tabs>
        <w:ind w:left="568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6600"/>
        </w:tabs>
        <w:ind w:left="6600" w:hanging="1800"/>
      </w:pPr>
      <w:rPr>
        <w:rFonts w:hint="default"/>
      </w:rPr>
    </w:lvl>
  </w:abstractNum>
  <w:abstractNum w:abstractNumId="45" w15:restartNumberingAfterBreak="0">
    <w:nsid w:val="3E7675D7"/>
    <w:multiLevelType w:val="multilevel"/>
    <w:tmpl w:val="2BB290B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6" w15:restartNumberingAfterBreak="0">
    <w:nsid w:val="3F0A33A0"/>
    <w:multiLevelType w:val="multilevel"/>
    <w:tmpl w:val="88AE1D98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7" w15:restartNumberingAfterBreak="0">
    <w:nsid w:val="3F697229"/>
    <w:multiLevelType w:val="hybridMultilevel"/>
    <w:tmpl w:val="5700317A"/>
    <w:lvl w:ilvl="0" w:tplc="44C8FB18">
      <w:start w:val="12"/>
      <w:numFmt w:val="decimal"/>
      <w:lvlText w:val="(%1"/>
      <w:lvlJc w:val="left"/>
      <w:pPr>
        <w:ind w:left="4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8" w15:restartNumberingAfterBreak="0">
    <w:nsid w:val="3FA27604"/>
    <w:multiLevelType w:val="multilevel"/>
    <w:tmpl w:val="968861D6"/>
    <w:lvl w:ilvl="0">
      <w:start w:val="11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9" w15:restartNumberingAfterBreak="0">
    <w:nsid w:val="415400D6"/>
    <w:multiLevelType w:val="hybridMultilevel"/>
    <w:tmpl w:val="01E89F08"/>
    <w:lvl w:ilvl="0" w:tplc="4C9C930C">
      <w:start w:val="1"/>
      <w:numFmt w:val="bullet"/>
      <w:lvlText w:val=""/>
      <w:lvlJc w:val="left"/>
      <w:pPr>
        <w:tabs>
          <w:tab w:val="num" w:pos="1145"/>
        </w:tabs>
        <w:ind w:left="1145" w:hanging="425"/>
      </w:pPr>
      <w:rPr>
        <w:rFonts w:ascii="Symbol" w:hAnsi="Symbol" w:hint="default"/>
      </w:rPr>
    </w:lvl>
    <w:lvl w:ilvl="1" w:tplc="1E502602">
      <w:numFmt w:val="none"/>
      <w:lvlText w:val=""/>
      <w:lvlJc w:val="left"/>
      <w:pPr>
        <w:tabs>
          <w:tab w:val="num" w:pos="294"/>
        </w:tabs>
        <w:ind w:left="294" w:hanging="425"/>
      </w:pPr>
      <w:rPr>
        <w:rFonts w:ascii="Symbol" w:hAnsi="Symbol" w:cs="Times New Roman" w:hint="default"/>
      </w:rPr>
    </w:lvl>
    <w:lvl w:ilvl="2" w:tplc="F6DC0A1A">
      <w:start w:val="1"/>
      <w:numFmt w:val="bullet"/>
      <w:lvlText w:val=""/>
      <w:lvlJc w:val="left"/>
      <w:pPr>
        <w:tabs>
          <w:tab w:val="num" w:pos="1194"/>
        </w:tabs>
        <w:ind w:left="1194" w:hanging="425"/>
      </w:pPr>
      <w:rPr>
        <w:rFonts w:ascii="Symbol" w:hAnsi="Symbol" w:hint="default"/>
      </w:rPr>
    </w:lvl>
    <w:lvl w:ilvl="3" w:tplc="1E502602">
      <w:numFmt w:val="none"/>
      <w:lvlText w:val=""/>
      <w:lvlJc w:val="left"/>
      <w:pPr>
        <w:tabs>
          <w:tab w:val="num" w:pos="1734"/>
        </w:tabs>
        <w:ind w:left="1734" w:hanging="425"/>
      </w:pPr>
      <w:rPr>
        <w:rFonts w:ascii="Symbol" w:hAnsi="Symbol" w:cs="Times New Roman" w:hint="default"/>
      </w:rPr>
    </w:lvl>
    <w:lvl w:ilvl="4" w:tplc="F6DC0A1A">
      <w:start w:val="1"/>
      <w:numFmt w:val="bullet"/>
      <w:lvlText w:val=""/>
      <w:lvlJc w:val="left"/>
      <w:pPr>
        <w:tabs>
          <w:tab w:val="num" w:pos="2454"/>
        </w:tabs>
        <w:ind w:left="2454" w:hanging="425"/>
      </w:pPr>
      <w:rPr>
        <w:rFonts w:ascii="Symbol" w:hAnsi="Symbol" w:hint="default"/>
      </w:rPr>
    </w:lvl>
    <w:lvl w:ilvl="5" w:tplc="0409001B">
      <w:start w:val="1"/>
      <w:numFmt w:val="lowerRoman"/>
      <w:lvlText w:val="%6."/>
      <w:lvlJc w:val="right"/>
      <w:pPr>
        <w:tabs>
          <w:tab w:val="num" w:pos="3109"/>
        </w:tabs>
        <w:ind w:left="3109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829"/>
        </w:tabs>
        <w:ind w:left="3829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4549"/>
        </w:tabs>
        <w:ind w:left="4549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5269"/>
        </w:tabs>
        <w:ind w:left="5269" w:hanging="180"/>
      </w:pPr>
      <w:rPr>
        <w:rFonts w:cs="Times New Roman"/>
      </w:rPr>
    </w:lvl>
  </w:abstractNum>
  <w:abstractNum w:abstractNumId="50" w15:restartNumberingAfterBreak="0">
    <w:nsid w:val="41C90F28"/>
    <w:multiLevelType w:val="multilevel"/>
    <w:tmpl w:val="EBF00170"/>
    <w:lvl w:ilvl="0">
      <w:start w:val="1"/>
      <w:numFmt w:val="decimal"/>
      <w:lvlText w:val="%1."/>
      <w:lvlJc w:val="left"/>
      <w:pPr>
        <w:tabs>
          <w:tab w:val="num" w:pos="587"/>
        </w:tabs>
        <w:ind w:left="284" w:firstLine="76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tabs>
          <w:tab w:val="num" w:pos="1275"/>
        </w:tabs>
        <w:ind w:left="127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90"/>
        </w:tabs>
        <w:ind w:left="21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745"/>
        </w:tabs>
        <w:ind w:left="274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660"/>
        </w:tabs>
        <w:ind w:left="36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215"/>
        </w:tabs>
        <w:ind w:left="42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130"/>
        </w:tabs>
        <w:ind w:left="513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5685"/>
        </w:tabs>
        <w:ind w:left="568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6600"/>
        </w:tabs>
        <w:ind w:left="6600" w:hanging="1800"/>
      </w:pPr>
      <w:rPr>
        <w:rFonts w:hint="default"/>
      </w:rPr>
    </w:lvl>
  </w:abstractNum>
  <w:abstractNum w:abstractNumId="51" w15:restartNumberingAfterBreak="0">
    <w:nsid w:val="43293D6E"/>
    <w:multiLevelType w:val="hybridMultilevel"/>
    <w:tmpl w:val="F4FC2840"/>
    <w:lvl w:ilvl="0" w:tplc="20605E3A">
      <w:numFmt w:val="none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47665060"/>
    <w:multiLevelType w:val="multilevel"/>
    <w:tmpl w:val="8A3C823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53" w15:restartNumberingAfterBreak="0">
    <w:nsid w:val="49143C60"/>
    <w:multiLevelType w:val="hybridMultilevel"/>
    <w:tmpl w:val="E81E4CA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4" w15:restartNumberingAfterBreak="0">
    <w:nsid w:val="49D35F3A"/>
    <w:multiLevelType w:val="hybridMultilevel"/>
    <w:tmpl w:val="EEF83C32"/>
    <w:lvl w:ilvl="0" w:tplc="20605E3A">
      <w:numFmt w:val="none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949"/>
        </w:tabs>
        <w:ind w:left="949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669"/>
        </w:tabs>
        <w:ind w:left="1669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389"/>
        </w:tabs>
        <w:ind w:left="2389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109"/>
        </w:tabs>
        <w:ind w:left="3109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829"/>
        </w:tabs>
        <w:ind w:left="3829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549"/>
        </w:tabs>
        <w:ind w:left="4549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269"/>
        </w:tabs>
        <w:ind w:left="5269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5989"/>
        </w:tabs>
        <w:ind w:left="5989" w:hanging="180"/>
      </w:pPr>
      <w:rPr>
        <w:rFonts w:cs="Times New Roman"/>
      </w:rPr>
    </w:lvl>
  </w:abstractNum>
  <w:abstractNum w:abstractNumId="55" w15:restartNumberingAfterBreak="0">
    <w:nsid w:val="4B646F62"/>
    <w:multiLevelType w:val="hybridMultilevel"/>
    <w:tmpl w:val="5208761E"/>
    <w:lvl w:ilvl="0" w:tplc="75080E9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6" w15:restartNumberingAfterBreak="0">
    <w:nsid w:val="4D090913"/>
    <w:multiLevelType w:val="multilevel"/>
    <w:tmpl w:val="79006EB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7" w15:restartNumberingAfterBreak="0">
    <w:nsid w:val="4EE14AF7"/>
    <w:multiLevelType w:val="hybridMultilevel"/>
    <w:tmpl w:val="9C4699B4"/>
    <w:lvl w:ilvl="0" w:tplc="0E32D5A4">
      <w:start w:val="3"/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8" w15:restartNumberingAfterBreak="0">
    <w:nsid w:val="4F164EA9"/>
    <w:multiLevelType w:val="multilevel"/>
    <w:tmpl w:val="01C07E38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9" w15:restartNumberingAfterBreak="0">
    <w:nsid w:val="4FED735F"/>
    <w:multiLevelType w:val="hybridMultilevel"/>
    <w:tmpl w:val="8A24F034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0" w15:restartNumberingAfterBreak="0">
    <w:nsid w:val="504C44EB"/>
    <w:multiLevelType w:val="multilevel"/>
    <w:tmpl w:val="B750309C"/>
    <w:lvl w:ilvl="0">
      <w:start w:val="1"/>
      <w:numFmt w:val="decimal"/>
      <w:lvlText w:val="%1."/>
      <w:lvlJc w:val="left"/>
      <w:pPr>
        <w:tabs>
          <w:tab w:val="num" w:pos="871"/>
        </w:tabs>
        <w:ind w:left="568" w:firstLine="76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635"/>
        </w:tabs>
        <w:ind w:left="1635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1906"/>
        </w:tabs>
        <w:ind w:left="1906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2537"/>
        </w:tabs>
        <w:ind w:left="2537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2808"/>
        </w:tabs>
        <w:ind w:left="2808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3439"/>
        </w:tabs>
        <w:ind w:left="3439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4070"/>
        </w:tabs>
        <w:ind w:left="407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41"/>
        </w:tabs>
        <w:ind w:left="4341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972"/>
        </w:tabs>
        <w:ind w:left="4972" w:hanging="2160"/>
      </w:pPr>
      <w:rPr>
        <w:rFonts w:hint="default"/>
        <w:b/>
      </w:rPr>
    </w:lvl>
  </w:abstractNum>
  <w:abstractNum w:abstractNumId="61" w15:restartNumberingAfterBreak="0">
    <w:nsid w:val="50994969"/>
    <w:multiLevelType w:val="multilevel"/>
    <w:tmpl w:val="F524F670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62" w15:restartNumberingAfterBreak="0">
    <w:nsid w:val="5157363B"/>
    <w:multiLevelType w:val="hybridMultilevel"/>
    <w:tmpl w:val="2B3601B4"/>
    <w:lvl w:ilvl="0" w:tplc="7634360A">
      <w:start w:val="4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C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3" w15:restartNumberingAfterBreak="0">
    <w:nsid w:val="52967D89"/>
    <w:multiLevelType w:val="hybridMultilevel"/>
    <w:tmpl w:val="30CE9E04"/>
    <w:lvl w:ilvl="0" w:tplc="20605E3A">
      <w:numFmt w:val="none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4" w15:restartNumberingAfterBreak="0">
    <w:nsid w:val="55350F66"/>
    <w:multiLevelType w:val="hybridMultilevel"/>
    <w:tmpl w:val="18583014"/>
    <w:lvl w:ilvl="0" w:tplc="220EEB6C">
      <w:start w:val="9"/>
      <w:numFmt w:val="decimal"/>
      <w:lvlText w:val="(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558E75E4"/>
    <w:multiLevelType w:val="multilevel"/>
    <w:tmpl w:val="0518CFA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66" w15:restartNumberingAfterBreak="0">
    <w:nsid w:val="56FA7D82"/>
    <w:multiLevelType w:val="hybridMultilevel"/>
    <w:tmpl w:val="5956BC62"/>
    <w:lvl w:ilvl="0" w:tplc="04090001">
      <w:start w:val="1"/>
      <w:numFmt w:val="bullet"/>
      <w:lvlText w:val=""/>
      <w:lvlJc w:val="left"/>
      <w:pPr>
        <w:ind w:left="930" w:hanging="57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5700691D"/>
    <w:multiLevelType w:val="multilevel"/>
    <w:tmpl w:val="B9C4304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8" w15:restartNumberingAfterBreak="0">
    <w:nsid w:val="57FC36C7"/>
    <w:multiLevelType w:val="multilevel"/>
    <w:tmpl w:val="46E06E4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69" w15:restartNumberingAfterBreak="0">
    <w:nsid w:val="59D470FD"/>
    <w:multiLevelType w:val="multilevel"/>
    <w:tmpl w:val="21481B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240" w:hanging="360"/>
      </w:pPr>
      <w:rPr>
        <w:rFonts w:hint="default"/>
        <w:sz w:val="24"/>
        <w:szCs w:val="24"/>
      </w:rPr>
    </w:lvl>
    <w:lvl w:ilvl="2">
      <w:start w:val="1"/>
      <w:numFmt w:val="decimal"/>
      <w:lvlText w:val="%1.%2.%3"/>
      <w:lvlJc w:val="left"/>
      <w:pPr>
        <w:ind w:left="64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7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6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5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7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9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840" w:hanging="1800"/>
      </w:pPr>
      <w:rPr>
        <w:rFonts w:hint="default"/>
      </w:rPr>
    </w:lvl>
  </w:abstractNum>
  <w:abstractNum w:abstractNumId="70" w15:restartNumberingAfterBreak="0">
    <w:nsid w:val="59F4291E"/>
    <w:multiLevelType w:val="hybridMultilevel"/>
    <w:tmpl w:val="254C463E"/>
    <w:lvl w:ilvl="0" w:tplc="040C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71" w15:restartNumberingAfterBreak="0">
    <w:nsid w:val="5AED74D5"/>
    <w:multiLevelType w:val="hybridMultilevel"/>
    <w:tmpl w:val="075EE332"/>
    <w:lvl w:ilvl="0" w:tplc="33C477B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5B2F67B4"/>
    <w:multiLevelType w:val="hybridMultilevel"/>
    <w:tmpl w:val="739801B2"/>
    <w:lvl w:ilvl="0" w:tplc="20605E3A">
      <w:numFmt w:val="none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229"/>
        </w:tabs>
        <w:ind w:left="229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949"/>
        </w:tabs>
        <w:ind w:left="949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669"/>
        </w:tabs>
        <w:ind w:left="1669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2389"/>
        </w:tabs>
        <w:ind w:left="2389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109"/>
        </w:tabs>
        <w:ind w:left="3109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829"/>
        </w:tabs>
        <w:ind w:left="3829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4549"/>
        </w:tabs>
        <w:ind w:left="4549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5269"/>
        </w:tabs>
        <w:ind w:left="5269" w:hanging="180"/>
      </w:pPr>
      <w:rPr>
        <w:rFonts w:cs="Times New Roman"/>
      </w:rPr>
    </w:lvl>
  </w:abstractNum>
  <w:abstractNum w:abstractNumId="73" w15:restartNumberingAfterBreak="0">
    <w:nsid w:val="5B3B2EEE"/>
    <w:multiLevelType w:val="hybridMultilevel"/>
    <w:tmpl w:val="7E6A4D96"/>
    <w:lvl w:ilvl="0" w:tplc="205E25F4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5CAE4955"/>
    <w:multiLevelType w:val="multilevel"/>
    <w:tmpl w:val="F4D428A4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5" w15:restartNumberingAfterBreak="0">
    <w:nsid w:val="5F76771F"/>
    <w:multiLevelType w:val="multilevel"/>
    <w:tmpl w:val="560C9B9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76" w15:restartNumberingAfterBreak="0">
    <w:nsid w:val="60567C1E"/>
    <w:multiLevelType w:val="hybridMultilevel"/>
    <w:tmpl w:val="DE668298"/>
    <w:lvl w:ilvl="0" w:tplc="20605E3A">
      <w:numFmt w:val="none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29"/>
        </w:tabs>
        <w:ind w:left="229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949"/>
        </w:tabs>
        <w:ind w:left="949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669"/>
        </w:tabs>
        <w:ind w:left="1669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2389"/>
        </w:tabs>
        <w:ind w:left="2389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109"/>
        </w:tabs>
        <w:ind w:left="3109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829"/>
        </w:tabs>
        <w:ind w:left="3829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4549"/>
        </w:tabs>
        <w:ind w:left="4549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5269"/>
        </w:tabs>
        <w:ind w:left="5269" w:hanging="180"/>
      </w:pPr>
      <w:rPr>
        <w:rFonts w:cs="Times New Roman"/>
      </w:rPr>
    </w:lvl>
  </w:abstractNum>
  <w:abstractNum w:abstractNumId="77" w15:restartNumberingAfterBreak="0">
    <w:nsid w:val="60B2577B"/>
    <w:multiLevelType w:val="multilevel"/>
    <w:tmpl w:val="B9C8B956"/>
    <w:lvl w:ilvl="0">
      <w:start w:val="9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8" w15:restartNumberingAfterBreak="0">
    <w:nsid w:val="60EA2F6D"/>
    <w:multiLevelType w:val="multilevel"/>
    <w:tmpl w:val="39980DFA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9" w15:restartNumberingAfterBreak="0">
    <w:nsid w:val="639F1D79"/>
    <w:multiLevelType w:val="multilevel"/>
    <w:tmpl w:val="A71413E8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0" w15:restartNumberingAfterBreak="0">
    <w:nsid w:val="63BA13B4"/>
    <w:multiLevelType w:val="hybridMultilevel"/>
    <w:tmpl w:val="0A968B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6443205D"/>
    <w:multiLevelType w:val="hybridMultilevel"/>
    <w:tmpl w:val="B2B42756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2" w15:restartNumberingAfterBreak="0">
    <w:nsid w:val="66687C74"/>
    <w:multiLevelType w:val="hybridMultilevel"/>
    <w:tmpl w:val="9D646E08"/>
    <w:lvl w:ilvl="0" w:tplc="1E502602">
      <w:numFmt w:val="none"/>
      <w:lvlText w:val=""/>
      <w:lvlJc w:val="left"/>
      <w:pPr>
        <w:tabs>
          <w:tab w:val="num" w:pos="1865"/>
        </w:tabs>
        <w:ind w:left="1865" w:hanging="425"/>
      </w:pPr>
      <w:rPr>
        <w:rFonts w:ascii="Symbol" w:hAnsi="Symbol"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  <w:rPr>
        <w:rFonts w:cs="Times New Roman"/>
      </w:rPr>
    </w:lvl>
  </w:abstractNum>
  <w:abstractNum w:abstractNumId="83" w15:restartNumberingAfterBreak="0">
    <w:nsid w:val="670E5F15"/>
    <w:multiLevelType w:val="hybridMultilevel"/>
    <w:tmpl w:val="CBA4EB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6C1D53F6"/>
    <w:multiLevelType w:val="hybridMultilevel"/>
    <w:tmpl w:val="CA70CC66"/>
    <w:lvl w:ilvl="0" w:tplc="3CE0AD24">
      <w:start w:val="2"/>
      <w:numFmt w:val="decimal"/>
      <w:lvlText w:val="(%1"/>
      <w:lvlJc w:val="left"/>
      <w:pPr>
        <w:ind w:left="58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6600" w:hanging="360"/>
      </w:pPr>
    </w:lvl>
    <w:lvl w:ilvl="2" w:tplc="0409001B" w:tentative="1">
      <w:start w:val="1"/>
      <w:numFmt w:val="lowerRoman"/>
      <w:lvlText w:val="%3."/>
      <w:lvlJc w:val="right"/>
      <w:pPr>
        <w:ind w:left="7320" w:hanging="180"/>
      </w:pPr>
    </w:lvl>
    <w:lvl w:ilvl="3" w:tplc="0409000F" w:tentative="1">
      <w:start w:val="1"/>
      <w:numFmt w:val="decimal"/>
      <w:lvlText w:val="%4."/>
      <w:lvlJc w:val="left"/>
      <w:pPr>
        <w:ind w:left="8040" w:hanging="360"/>
      </w:pPr>
    </w:lvl>
    <w:lvl w:ilvl="4" w:tplc="04090019" w:tentative="1">
      <w:start w:val="1"/>
      <w:numFmt w:val="lowerLetter"/>
      <w:lvlText w:val="%5."/>
      <w:lvlJc w:val="left"/>
      <w:pPr>
        <w:ind w:left="8760" w:hanging="360"/>
      </w:pPr>
    </w:lvl>
    <w:lvl w:ilvl="5" w:tplc="0409001B" w:tentative="1">
      <w:start w:val="1"/>
      <w:numFmt w:val="lowerRoman"/>
      <w:lvlText w:val="%6."/>
      <w:lvlJc w:val="right"/>
      <w:pPr>
        <w:ind w:left="9480" w:hanging="180"/>
      </w:pPr>
    </w:lvl>
    <w:lvl w:ilvl="6" w:tplc="0409000F" w:tentative="1">
      <w:start w:val="1"/>
      <w:numFmt w:val="decimal"/>
      <w:lvlText w:val="%7."/>
      <w:lvlJc w:val="left"/>
      <w:pPr>
        <w:ind w:left="10200" w:hanging="360"/>
      </w:pPr>
    </w:lvl>
    <w:lvl w:ilvl="7" w:tplc="04090019" w:tentative="1">
      <w:start w:val="1"/>
      <w:numFmt w:val="lowerLetter"/>
      <w:lvlText w:val="%8."/>
      <w:lvlJc w:val="left"/>
      <w:pPr>
        <w:ind w:left="10920" w:hanging="360"/>
      </w:pPr>
    </w:lvl>
    <w:lvl w:ilvl="8" w:tplc="0409001B" w:tentative="1">
      <w:start w:val="1"/>
      <w:numFmt w:val="lowerRoman"/>
      <w:lvlText w:val="%9."/>
      <w:lvlJc w:val="right"/>
      <w:pPr>
        <w:ind w:left="11640" w:hanging="180"/>
      </w:pPr>
    </w:lvl>
  </w:abstractNum>
  <w:abstractNum w:abstractNumId="85" w15:restartNumberingAfterBreak="0">
    <w:nsid w:val="6C53725F"/>
    <w:multiLevelType w:val="hybridMultilevel"/>
    <w:tmpl w:val="BBF66BEE"/>
    <w:lvl w:ilvl="0" w:tplc="5900D602">
      <w:start w:val="2"/>
      <w:numFmt w:val="bullet"/>
      <w:lvlText w:val="–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6D49553E"/>
    <w:multiLevelType w:val="multilevel"/>
    <w:tmpl w:val="01427EB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7" w15:restartNumberingAfterBreak="0">
    <w:nsid w:val="6DDB403B"/>
    <w:multiLevelType w:val="hybridMultilevel"/>
    <w:tmpl w:val="9E1E7FF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8" w15:restartNumberingAfterBreak="0">
    <w:nsid w:val="6F9629FF"/>
    <w:multiLevelType w:val="hybridMultilevel"/>
    <w:tmpl w:val="746A721E"/>
    <w:lvl w:ilvl="0" w:tplc="8B12D308">
      <w:start w:val="4"/>
      <w:numFmt w:val="decimal"/>
      <w:lvlText w:val="(%1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9" w15:restartNumberingAfterBreak="0">
    <w:nsid w:val="70165DCD"/>
    <w:multiLevelType w:val="hybridMultilevel"/>
    <w:tmpl w:val="89142C80"/>
    <w:lvl w:ilvl="0" w:tplc="F2544A6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71910619"/>
    <w:multiLevelType w:val="multilevel"/>
    <w:tmpl w:val="59E897C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91" w15:restartNumberingAfterBreak="0">
    <w:nsid w:val="721A3243"/>
    <w:multiLevelType w:val="hybridMultilevel"/>
    <w:tmpl w:val="203CF97E"/>
    <w:lvl w:ilvl="0" w:tplc="E63C314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734B44C9"/>
    <w:multiLevelType w:val="multilevel"/>
    <w:tmpl w:val="290E5AFE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3" w15:restartNumberingAfterBreak="0">
    <w:nsid w:val="73623EC6"/>
    <w:multiLevelType w:val="multilevel"/>
    <w:tmpl w:val="D806F3C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94" w15:restartNumberingAfterBreak="0">
    <w:nsid w:val="759C3A5D"/>
    <w:multiLevelType w:val="hybridMultilevel"/>
    <w:tmpl w:val="A00C89DC"/>
    <w:lvl w:ilvl="0" w:tplc="2C54EC94">
      <w:start w:val="6"/>
      <w:numFmt w:val="decimal"/>
      <w:lvlText w:val="(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76DE000E"/>
    <w:multiLevelType w:val="hybridMultilevel"/>
    <w:tmpl w:val="9DC65BAC"/>
    <w:lvl w:ilvl="0" w:tplc="5104664A">
      <w:start w:val="2"/>
      <w:numFmt w:val="bullet"/>
      <w:lvlText w:val="–"/>
      <w:lvlJc w:val="left"/>
      <w:pPr>
        <w:tabs>
          <w:tab w:val="num" w:pos="780"/>
        </w:tabs>
        <w:ind w:left="780" w:hanging="420"/>
      </w:pPr>
      <w:rPr>
        <w:rFonts w:ascii="Arial" w:eastAsia="Times New Roman" w:hAnsi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77264672"/>
    <w:multiLevelType w:val="multilevel"/>
    <w:tmpl w:val="75A82486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7" w15:restartNumberingAfterBreak="0">
    <w:nsid w:val="777D596E"/>
    <w:multiLevelType w:val="multilevel"/>
    <w:tmpl w:val="2CBEFF1E"/>
    <w:lvl w:ilvl="0">
      <w:start w:val="12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8" w15:restartNumberingAfterBreak="0">
    <w:nsid w:val="79E10D26"/>
    <w:multiLevelType w:val="hybridMultilevel"/>
    <w:tmpl w:val="EE3C00A2"/>
    <w:lvl w:ilvl="0" w:tplc="DC704B02">
      <w:start w:val="4"/>
      <w:numFmt w:val="decimal"/>
      <w:lvlText w:val="(%1"/>
      <w:lvlJc w:val="left"/>
      <w:pPr>
        <w:ind w:left="51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30" w:hanging="360"/>
      </w:pPr>
    </w:lvl>
    <w:lvl w:ilvl="2" w:tplc="0409001B" w:tentative="1">
      <w:start w:val="1"/>
      <w:numFmt w:val="lowerRoman"/>
      <w:lvlText w:val="%3."/>
      <w:lvlJc w:val="right"/>
      <w:pPr>
        <w:ind w:left="1950" w:hanging="180"/>
      </w:pPr>
    </w:lvl>
    <w:lvl w:ilvl="3" w:tplc="0409000F" w:tentative="1">
      <w:start w:val="1"/>
      <w:numFmt w:val="decimal"/>
      <w:lvlText w:val="%4."/>
      <w:lvlJc w:val="left"/>
      <w:pPr>
        <w:ind w:left="2670" w:hanging="360"/>
      </w:pPr>
    </w:lvl>
    <w:lvl w:ilvl="4" w:tplc="04090019" w:tentative="1">
      <w:start w:val="1"/>
      <w:numFmt w:val="lowerLetter"/>
      <w:lvlText w:val="%5."/>
      <w:lvlJc w:val="left"/>
      <w:pPr>
        <w:ind w:left="3390" w:hanging="360"/>
      </w:pPr>
    </w:lvl>
    <w:lvl w:ilvl="5" w:tplc="0409001B" w:tentative="1">
      <w:start w:val="1"/>
      <w:numFmt w:val="lowerRoman"/>
      <w:lvlText w:val="%6."/>
      <w:lvlJc w:val="right"/>
      <w:pPr>
        <w:ind w:left="4110" w:hanging="180"/>
      </w:pPr>
    </w:lvl>
    <w:lvl w:ilvl="6" w:tplc="0409000F" w:tentative="1">
      <w:start w:val="1"/>
      <w:numFmt w:val="decimal"/>
      <w:lvlText w:val="%7."/>
      <w:lvlJc w:val="left"/>
      <w:pPr>
        <w:ind w:left="4830" w:hanging="360"/>
      </w:pPr>
    </w:lvl>
    <w:lvl w:ilvl="7" w:tplc="04090019" w:tentative="1">
      <w:start w:val="1"/>
      <w:numFmt w:val="lowerLetter"/>
      <w:lvlText w:val="%8."/>
      <w:lvlJc w:val="left"/>
      <w:pPr>
        <w:ind w:left="5550" w:hanging="360"/>
      </w:pPr>
    </w:lvl>
    <w:lvl w:ilvl="8" w:tplc="040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99" w15:restartNumberingAfterBreak="0">
    <w:nsid w:val="7A433252"/>
    <w:multiLevelType w:val="hybridMultilevel"/>
    <w:tmpl w:val="46DCF110"/>
    <w:lvl w:ilvl="0" w:tplc="B762E01C">
      <w:numFmt w:val="bullet"/>
      <w:lvlText w:val=""/>
      <w:lvlJc w:val="left"/>
      <w:pPr>
        <w:ind w:left="720" w:hanging="360"/>
      </w:pPr>
      <w:rPr>
        <w:rFonts w:ascii="Symbol" w:eastAsia="Times New Roman" w:hAnsi="Symbol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 w15:restartNumberingAfterBreak="0">
    <w:nsid w:val="7AE45E23"/>
    <w:multiLevelType w:val="multilevel"/>
    <w:tmpl w:val="3C76C40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1" w15:restartNumberingAfterBreak="0">
    <w:nsid w:val="7B607487"/>
    <w:multiLevelType w:val="multilevel"/>
    <w:tmpl w:val="66566E5E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0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02" w15:restartNumberingAfterBreak="0">
    <w:nsid w:val="7C4F481A"/>
    <w:multiLevelType w:val="hybridMultilevel"/>
    <w:tmpl w:val="8BD620BA"/>
    <w:lvl w:ilvl="0" w:tplc="0EB82938">
      <w:start w:val="12"/>
      <w:numFmt w:val="decimal"/>
      <w:lvlText w:val="(%1"/>
      <w:lvlJc w:val="left"/>
      <w:pPr>
        <w:ind w:left="2985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45" w:hanging="360"/>
      </w:pPr>
    </w:lvl>
    <w:lvl w:ilvl="2" w:tplc="0409001B" w:tentative="1">
      <w:start w:val="1"/>
      <w:numFmt w:val="lowerRoman"/>
      <w:lvlText w:val="%3."/>
      <w:lvlJc w:val="right"/>
      <w:pPr>
        <w:ind w:left="4365" w:hanging="180"/>
      </w:pPr>
    </w:lvl>
    <w:lvl w:ilvl="3" w:tplc="0409000F" w:tentative="1">
      <w:start w:val="1"/>
      <w:numFmt w:val="decimal"/>
      <w:lvlText w:val="%4."/>
      <w:lvlJc w:val="left"/>
      <w:pPr>
        <w:ind w:left="5085" w:hanging="360"/>
      </w:pPr>
    </w:lvl>
    <w:lvl w:ilvl="4" w:tplc="04090019" w:tentative="1">
      <w:start w:val="1"/>
      <w:numFmt w:val="lowerLetter"/>
      <w:lvlText w:val="%5."/>
      <w:lvlJc w:val="left"/>
      <w:pPr>
        <w:ind w:left="5805" w:hanging="360"/>
      </w:pPr>
    </w:lvl>
    <w:lvl w:ilvl="5" w:tplc="0409001B" w:tentative="1">
      <w:start w:val="1"/>
      <w:numFmt w:val="lowerRoman"/>
      <w:lvlText w:val="%6."/>
      <w:lvlJc w:val="right"/>
      <w:pPr>
        <w:ind w:left="6525" w:hanging="180"/>
      </w:pPr>
    </w:lvl>
    <w:lvl w:ilvl="6" w:tplc="0409000F" w:tentative="1">
      <w:start w:val="1"/>
      <w:numFmt w:val="decimal"/>
      <w:lvlText w:val="%7."/>
      <w:lvlJc w:val="left"/>
      <w:pPr>
        <w:ind w:left="7245" w:hanging="360"/>
      </w:pPr>
    </w:lvl>
    <w:lvl w:ilvl="7" w:tplc="04090019" w:tentative="1">
      <w:start w:val="1"/>
      <w:numFmt w:val="lowerLetter"/>
      <w:lvlText w:val="%8."/>
      <w:lvlJc w:val="left"/>
      <w:pPr>
        <w:ind w:left="7965" w:hanging="360"/>
      </w:pPr>
    </w:lvl>
    <w:lvl w:ilvl="8" w:tplc="0409001B" w:tentative="1">
      <w:start w:val="1"/>
      <w:numFmt w:val="lowerRoman"/>
      <w:lvlText w:val="%9."/>
      <w:lvlJc w:val="right"/>
      <w:pPr>
        <w:ind w:left="8685" w:hanging="180"/>
      </w:pPr>
    </w:lvl>
  </w:abstractNum>
  <w:abstractNum w:abstractNumId="103" w15:restartNumberingAfterBreak="0">
    <w:nsid w:val="7D196F11"/>
    <w:multiLevelType w:val="multilevel"/>
    <w:tmpl w:val="82E85BD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4" w15:restartNumberingAfterBreak="0">
    <w:nsid w:val="7E281423"/>
    <w:multiLevelType w:val="hybridMultilevel"/>
    <w:tmpl w:val="7FA6892C"/>
    <w:lvl w:ilvl="0" w:tplc="20605E3A">
      <w:numFmt w:val="none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229"/>
        </w:tabs>
        <w:ind w:left="229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949"/>
        </w:tabs>
        <w:ind w:left="949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669"/>
        </w:tabs>
        <w:ind w:left="1669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2389"/>
        </w:tabs>
        <w:ind w:left="2389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109"/>
        </w:tabs>
        <w:ind w:left="3109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829"/>
        </w:tabs>
        <w:ind w:left="3829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4549"/>
        </w:tabs>
        <w:ind w:left="4549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5269"/>
        </w:tabs>
        <w:ind w:left="5269" w:hanging="180"/>
      </w:pPr>
      <w:rPr>
        <w:rFonts w:cs="Times New Roman"/>
      </w:rPr>
    </w:lvl>
  </w:abstractNum>
  <w:abstractNum w:abstractNumId="105" w15:restartNumberingAfterBreak="0">
    <w:nsid w:val="7E597B25"/>
    <w:multiLevelType w:val="multilevel"/>
    <w:tmpl w:val="16EC991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06" w15:restartNumberingAfterBreak="0">
    <w:nsid w:val="7FD14307"/>
    <w:multiLevelType w:val="multilevel"/>
    <w:tmpl w:val="32E4D77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num w:numId="1">
    <w:abstractNumId w:val="73"/>
  </w:num>
  <w:num w:numId="2">
    <w:abstractNumId w:val="72"/>
  </w:num>
  <w:num w:numId="3">
    <w:abstractNumId w:val="104"/>
  </w:num>
  <w:num w:numId="4">
    <w:abstractNumId w:val="63"/>
  </w:num>
  <w:num w:numId="5">
    <w:abstractNumId w:val="40"/>
  </w:num>
  <w:num w:numId="6">
    <w:abstractNumId w:val="6"/>
  </w:num>
  <w:num w:numId="7">
    <w:abstractNumId w:val="51"/>
  </w:num>
  <w:num w:numId="8">
    <w:abstractNumId w:val="76"/>
  </w:num>
  <w:num w:numId="9">
    <w:abstractNumId w:val="36"/>
  </w:num>
  <w:num w:numId="10">
    <w:abstractNumId w:val="49"/>
  </w:num>
  <w:num w:numId="11">
    <w:abstractNumId w:val="54"/>
  </w:num>
  <w:num w:numId="12">
    <w:abstractNumId w:val="7"/>
  </w:num>
  <w:num w:numId="13">
    <w:abstractNumId w:val="82"/>
  </w:num>
  <w:num w:numId="14">
    <w:abstractNumId w:val="18"/>
  </w:num>
  <w:num w:numId="15">
    <w:abstractNumId w:val="41"/>
  </w:num>
  <w:num w:numId="16">
    <w:abstractNumId w:val="39"/>
  </w:num>
  <w:num w:numId="17">
    <w:abstractNumId w:val="17"/>
  </w:num>
  <w:num w:numId="18">
    <w:abstractNumId w:val="15"/>
  </w:num>
  <w:num w:numId="19">
    <w:abstractNumId w:val="95"/>
  </w:num>
  <w:num w:numId="20">
    <w:abstractNumId w:val="0"/>
    <w:lvlOverride w:ilvl="0">
      <w:lvl w:ilvl="0">
        <w:start w:val="1"/>
        <w:numFmt w:val="chosung"/>
        <w:lvlText w:val=""/>
        <w:legacy w:legacy="1" w:legacySpace="0" w:legacyIndent="360"/>
        <w:lvlJc w:val="left"/>
        <w:pPr>
          <w:ind w:left="360" w:hanging="360"/>
        </w:pPr>
        <w:rPr>
          <w:rFonts w:ascii="Symbol" w:hAnsi="Symbol" w:cs="Times New Roman" w:hint="default"/>
        </w:rPr>
      </w:lvl>
    </w:lvlOverride>
  </w:num>
  <w:num w:numId="21">
    <w:abstractNumId w:val="24"/>
  </w:num>
  <w:num w:numId="22">
    <w:abstractNumId w:val="85"/>
  </w:num>
  <w:num w:numId="23">
    <w:abstractNumId w:val="57"/>
  </w:num>
  <w:num w:numId="24">
    <w:abstractNumId w:val="61"/>
  </w:num>
  <w:num w:numId="25">
    <w:abstractNumId w:val="33"/>
  </w:num>
  <w:num w:numId="26">
    <w:abstractNumId w:val="106"/>
  </w:num>
  <w:num w:numId="27">
    <w:abstractNumId w:val="9"/>
  </w:num>
  <w:num w:numId="28">
    <w:abstractNumId w:val="75"/>
  </w:num>
  <w:num w:numId="29">
    <w:abstractNumId w:val="19"/>
  </w:num>
  <w:num w:numId="30">
    <w:abstractNumId w:val="21"/>
  </w:num>
  <w:num w:numId="31">
    <w:abstractNumId w:val="105"/>
  </w:num>
  <w:num w:numId="32">
    <w:abstractNumId w:val="34"/>
  </w:num>
  <w:num w:numId="33">
    <w:abstractNumId w:val="86"/>
  </w:num>
  <w:num w:numId="34">
    <w:abstractNumId w:val="58"/>
  </w:num>
  <w:num w:numId="35">
    <w:abstractNumId w:val="100"/>
  </w:num>
  <w:num w:numId="36">
    <w:abstractNumId w:val="30"/>
  </w:num>
  <w:num w:numId="37">
    <w:abstractNumId w:val="79"/>
  </w:num>
  <w:num w:numId="38">
    <w:abstractNumId w:val="38"/>
  </w:num>
  <w:num w:numId="39">
    <w:abstractNumId w:val="4"/>
  </w:num>
  <w:num w:numId="40">
    <w:abstractNumId w:val="66"/>
  </w:num>
  <w:num w:numId="41">
    <w:abstractNumId w:val="22"/>
  </w:num>
  <w:num w:numId="42">
    <w:abstractNumId w:val="98"/>
  </w:num>
  <w:num w:numId="43">
    <w:abstractNumId w:val="56"/>
  </w:num>
  <w:num w:numId="44">
    <w:abstractNumId w:val="12"/>
  </w:num>
  <w:num w:numId="45">
    <w:abstractNumId w:val="28"/>
  </w:num>
  <w:num w:numId="46">
    <w:abstractNumId w:val="5"/>
  </w:num>
  <w:num w:numId="47">
    <w:abstractNumId w:val="47"/>
  </w:num>
  <w:num w:numId="48">
    <w:abstractNumId w:val="37"/>
  </w:num>
  <w:num w:numId="49">
    <w:abstractNumId w:val="88"/>
  </w:num>
  <w:num w:numId="50">
    <w:abstractNumId w:val="96"/>
  </w:num>
  <w:num w:numId="51">
    <w:abstractNumId w:val="14"/>
  </w:num>
  <w:num w:numId="52">
    <w:abstractNumId w:val="64"/>
  </w:num>
  <w:num w:numId="53">
    <w:abstractNumId w:val="78"/>
  </w:num>
  <w:num w:numId="54">
    <w:abstractNumId w:val="45"/>
  </w:num>
  <w:num w:numId="55">
    <w:abstractNumId w:val="23"/>
  </w:num>
  <w:num w:numId="56">
    <w:abstractNumId w:val="48"/>
  </w:num>
  <w:num w:numId="57">
    <w:abstractNumId w:val="102"/>
  </w:num>
  <w:num w:numId="58">
    <w:abstractNumId w:val="97"/>
  </w:num>
  <w:num w:numId="59">
    <w:abstractNumId w:val="32"/>
  </w:num>
  <w:num w:numId="60">
    <w:abstractNumId w:val="44"/>
  </w:num>
  <w:num w:numId="61">
    <w:abstractNumId w:val="60"/>
  </w:num>
  <w:num w:numId="62">
    <w:abstractNumId w:val="50"/>
  </w:num>
  <w:num w:numId="63">
    <w:abstractNumId w:val="13"/>
  </w:num>
  <w:num w:numId="64">
    <w:abstractNumId w:val="69"/>
  </w:num>
  <w:num w:numId="65">
    <w:abstractNumId w:val="70"/>
  </w:num>
  <w:num w:numId="66">
    <w:abstractNumId w:val="2"/>
  </w:num>
  <w:num w:numId="67">
    <w:abstractNumId w:val="20"/>
  </w:num>
  <w:num w:numId="68">
    <w:abstractNumId w:val="84"/>
  </w:num>
  <w:num w:numId="69">
    <w:abstractNumId w:val="93"/>
  </w:num>
  <w:num w:numId="70">
    <w:abstractNumId w:val="25"/>
  </w:num>
  <w:num w:numId="71">
    <w:abstractNumId w:val="1"/>
  </w:num>
  <w:num w:numId="72">
    <w:abstractNumId w:val="26"/>
  </w:num>
  <w:num w:numId="73">
    <w:abstractNumId w:val="10"/>
  </w:num>
  <w:num w:numId="74">
    <w:abstractNumId w:val="92"/>
  </w:num>
  <w:num w:numId="75">
    <w:abstractNumId w:val="46"/>
  </w:num>
  <w:num w:numId="76">
    <w:abstractNumId w:val="35"/>
  </w:num>
  <w:num w:numId="77">
    <w:abstractNumId w:val="65"/>
  </w:num>
  <w:num w:numId="78">
    <w:abstractNumId w:val="62"/>
  </w:num>
  <w:num w:numId="79">
    <w:abstractNumId w:val="8"/>
  </w:num>
  <w:num w:numId="80">
    <w:abstractNumId w:val="31"/>
  </w:num>
  <w:num w:numId="81">
    <w:abstractNumId w:val="90"/>
  </w:num>
  <w:num w:numId="82">
    <w:abstractNumId w:val="101"/>
  </w:num>
  <w:num w:numId="83">
    <w:abstractNumId w:val="52"/>
  </w:num>
  <w:num w:numId="84">
    <w:abstractNumId w:val="68"/>
  </w:num>
  <w:num w:numId="85">
    <w:abstractNumId w:val="53"/>
  </w:num>
  <w:num w:numId="86">
    <w:abstractNumId w:val="43"/>
  </w:num>
  <w:num w:numId="87">
    <w:abstractNumId w:val="87"/>
  </w:num>
  <w:num w:numId="88">
    <w:abstractNumId w:val="83"/>
  </w:num>
  <w:num w:numId="89">
    <w:abstractNumId w:val="81"/>
  </w:num>
  <w:num w:numId="90">
    <w:abstractNumId w:val="29"/>
  </w:num>
  <w:num w:numId="91">
    <w:abstractNumId w:val="59"/>
  </w:num>
  <w:num w:numId="92">
    <w:abstractNumId w:val="3"/>
  </w:num>
  <w:num w:numId="93">
    <w:abstractNumId w:val="91"/>
  </w:num>
  <w:num w:numId="94">
    <w:abstractNumId w:val="77"/>
  </w:num>
  <w:num w:numId="95">
    <w:abstractNumId w:val="74"/>
  </w:num>
  <w:num w:numId="96">
    <w:abstractNumId w:val="11"/>
  </w:num>
  <w:num w:numId="97">
    <w:abstractNumId w:val="103"/>
  </w:num>
  <w:num w:numId="98">
    <w:abstractNumId w:val="94"/>
  </w:num>
  <w:num w:numId="99">
    <w:abstractNumId w:val="42"/>
  </w:num>
  <w:num w:numId="100">
    <w:abstractNumId w:val="27"/>
  </w:num>
  <w:num w:numId="101">
    <w:abstractNumId w:val="16"/>
  </w:num>
  <w:num w:numId="102">
    <w:abstractNumId w:val="89"/>
  </w:num>
  <w:num w:numId="103">
    <w:abstractNumId w:val="71"/>
  </w:num>
  <w:num w:numId="104">
    <w:abstractNumId w:val="80"/>
  </w:num>
  <w:num w:numId="105">
    <w:abstractNumId w:val="67"/>
  </w:num>
  <w:num w:numId="106">
    <w:abstractNumId w:val="55"/>
  </w:num>
  <w:num w:numId="107">
    <w:abstractNumId w:val="99"/>
  </w:num>
  <w:numIdMacAtCleanup w:val="9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20"/>
  <w:doNotHyphenateCaps/>
  <w:drawingGridHorizontalSpacing w:val="10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2457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7098D"/>
    <w:rsid w:val="00000BBC"/>
    <w:rsid w:val="00000D28"/>
    <w:rsid w:val="00000D8F"/>
    <w:rsid w:val="0000137B"/>
    <w:rsid w:val="00001DBF"/>
    <w:rsid w:val="00002202"/>
    <w:rsid w:val="000027D9"/>
    <w:rsid w:val="00003681"/>
    <w:rsid w:val="00005CD6"/>
    <w:rsid w:val="00005D93"/>
    <w:rsid w:val="00010BD7"/>
    <w:rsid w:val="00011050"/>
    <w:rsid w:val="00011372"/>
    <w:rsid w:val="00013821"/>
    <w:rsid w:val="00013AD7"/>
    <w:rsid w:val="0001587C"/>
    <w:rsid w:val="00016E1F"/>
    <w:rsid w:val="00016E45"/>
    <w:rsid w:val="0001722E"/>
    <w:rsid w:val="00017600"/>
    <w:rsid w:val="00022637"/>
    <w:rsid w:val="000252F8"/>
    <w:rsid w:val="00025CCA"/>
    <w:rsid w:val="00027DB6"/>
    <w:rsid w:val="00033D06"/>
    <w:rsid w:val="000342C3"/>
    <w:rsid w:val="000373FF"/>
    <w:rsid w:val="00040C93"/>
    <w:rsid w:val="0004100C"/>
    <w:rsid w:val="000459FD"/>
    <w:rsid w:val="0004702D"/>
    <w:rsid w:val="0005001F"/>
    <w:rsid w:val="00050795"/>
    <w:rsid w:val="00053D88"/>
    <w:rsid w:val="000549F3"/>
    <w:rsid w:val="00060F52"/>
    <w:rsid w:val="00061589"/>
    <w:rsid w:val="000628B7"/>
    <w:rsid w:val="00064057"/>
    <w:rsid w:val="0006574F"/>
    <w:rsid w:val="00070FE0"/>
    <w:rsid w:val="000746ED"/>
    <w:rsid w:val="00076077"/>
    <w:rsid w:val="00076AF1"/>
    <w:rsid w:val="00076EFF"/>
    <w:rsid w:val="00077B49"/>
    <w:rsid w:val="00083218"/>
    <w:rsid w:val="00084764"/>
    <w:rsid w:val="0008742E"/>
    <w:rsid w:val="00091489"/>
    <w:rsid w:val="000930C6"/>
    <w:rsid w:val="00094632"/>
    <w:rsid w:val="0009633B"/>
    <w:rsid w:val="00097DE7"/>
    <w:rsid w:val="000A0104"/>
    <w:rsid w:val="000A11E3"/>
    <w:rsid w:val="000A1D93"/>
    <w:rsid w:val="000A2999"/>
    <w:rsid w:val="000A49CA"/>
    <w:rsid w:val="000A6F0B"/>
    <w:rsid w:val="000B4CB5"/>
    <w:rsid w:val="000B51DE"/>
    <w:rsid w:val="000B65BB"/>
    <w:rsid w:val="000C1744"/>
    <w:rsid w:val="000C1E0A"/>
    <w:rsid w:val="000C332F"/>
    <w:rsid w:val="000C60CD"/>
    <w:rsid w:val="000D01E0"/>
    <w:rsid w:val="000D2A98"/>
    <w:rsid w:val="000D4B2D"/>
    <w:rsid w:val="000E0170"/>
    <w:rsid w:val="000E0D87"/>
    <w:rsid w:val="000E13D6"/>
    <w:rsid w:val="000E3D6F"/>
    <w:rsid w:val="000E50C5"/>
    <w:rsid w:val="000E51F7"/>
    <w:rsid w:val="000E7DA1"/>
    <w:rsid w:val="000F5667"/>
    <w:rsid w:val="001051DC"/>
    <w:rsid w:val="00106333"/>
    <w:rsid w:val="0011195B"/>
    <w:rsid w:val="001150CB"/>
    <w:rsid w:val="00123E93"/>
    <w:rsid w:val="0012571A"/>
    <w:rsid w:val="001321F2"/>
    <w:rsid w:val="001325A2"/>
    <w:rsid w:val="0013342F"/>
    <w:rsid w:val="00133B34"/>
    <w:rsid w:val="00134F8B"/>
    <w:rsid w:val="00135477"/>
    <w:rsid w:val="001428B0"/>
    <w:rsid w:val="0015277A"/>
    <w:rsid w:val="00152ABD"/>
    <w:rsid w:val="00154B26"/>
    <w:rsid w:val="00156363"/>
    <w:rsid w:val="001575B4"/>
    <w:rsid w:val="00161151"/>
    <w:rsid w:val="00161261"/>
    <w:rsid w:val="001614FA"/>
    <w:rsid w:val="001647A2"/>
    <w:rsid w:val="001656D1"/>
    <w:rsid w:val="00165C12"/>
    <w:rsid w:val="00167C81"/>
    <w:rsid w:val="00170632"/>
    <w:rsid w:val="001709A2"/>
    <w:rsid w:val="00173EB1"/>
    <w:rsid w:val="001754BB"/>
    <w:rsid w:val="001762D0"/>
    <w:rsid w:val="001802C7"/>
    <w:rsid w:val="0018137A"/>
    <w:rsid w:val="0018507A"/>
    <w:rsid w:val="00187711"/>
    <w:rsid w:val="00194BAB"/>
    <w:rsid w:val="001954A1"/>
    <w:rsid w:val="001A207C"/>
    <w:rsid w:val="001A4BD7"/>
    <w:rsid w:val="001B52DC"/>
    <w:rsid w:val="001B5CC7"/>
    <w:rsid w:val="001B6B2B"/>
    <w:rsid w:val="001C016C"/>
    <w:rsid w:val="001C0DB4"/>
    <w:rsid w:val="001C1A36"/>
    <w:rsid w:val="001C1B25"/>
    <w:rsid w:val="001C6203"/>
    <w:rsid w:val="001C6E4D"/>
    <w:rsid w:val="001C7244"/>
    <w:rsid w:val="001D2C79"/>
    <w:rsid w:val="001D2D02"/>
    <w:rsid w:val="001D3E82"/>
    <w:rsid w:val="001D4E3E"/>
    <w:rsid w:val="001D54B2"/>
    <w:rsid w:val="001D73EB"/>
    <w:rsid w:val="001E2567"/>
    <w:rsid w:val="001E25D5"/>
    <w:rsid w:val="001F1CE4"/>
    <w:rsid w:val="001F33FD"/>
    <w:rsid w:val="001F52B5"/>
    <w:rsid w:val="001F6D3D"/>
    <w:rsid w:val="00204FA4"/>
    <w:rsid w:val="002054CD"/>
    <w:rsid w:val="00206C50"/>
    <w:rsid w:val="002101FB"/>
    <w:rsid w:val="00213382"/>
    <w:rsid w:val="00213514"/>
    <w:rsid w:val="00215F60"/>
    <w:rsid w:val="00220506"/>
    <w:rsid w:val="00221148"/>
    <w:rsid w:val="0022218A"/>
    <w:rsid w:val="002224B0"/>
    <w:rsid w:val="002232A3"/>
    <w:rsid w:val="00224C43"/>
    <w:rsid w:val="00225F1B"/>
    <w:rsid w:val="00232BA0"/>
    <w:rsid w:val="0023794A"/>
    <w:rsid w:val="00240F5F"/>
    <w:rsid w:val="0024261F"/>
    <w:rsid w:val="00242C8F"/>
    <w:rsid w:val="002447DB"/>
    <w:rsid w:val="0024538B"/>
    <w:rsid w:val="00246D34"/>
    <w:rsid w:val="00250E18"/>
    <w:rsid w:val="0025178B"/>
    <w:rsid w:val="002517EF"/>
    <w:rsid w:val="00251D87"/>
    <w:rsid w:val="0025386E"/>
    <w:rsid w:val="002540EE"/>
    <w:rsid w:val="00256559"/>
    <w:rsid w:val="00261FFF"/>
    <w:rsid w:val="002639F1"/>
    <w:rsid w:val="002649DD"/>
    <w:rsid w:val="00265BD4"/>
    <w:rsid w:val="00267C3D"/>
    <w:rsid w:val="00271C32"/>
    <w:rsid w:val="00285522"/>
    <w:rsid w:val="0028573A"/>
    <w:rsid w:val="00287B0A"/>
    <w:rsid w:val="00290467"/>
    <w:rsid w:val="00291630"/>
    <w:rsid w:val="00291C7F"/>
    <w:rsid w:val="00295292"/>
    <w:rsid w:val="00297904"/>
    <w:rsid w:val="002A0483"/>
    <w:rsid w:val="002A773A"/>
    <w:rsid w:val="002B0ABF"/>
    <w:rsid w:val="002B130D"/>
    <w:rsid w:val="002B2A27"/>
    <w:rsid w:val="002B2A38"/>
    <w:rsid w:val="002B2CC0"/>
    <w:rsid w:val="002B34DC"/>
    <w:rsid w:val="002B36F2"/>
    <w:rsid w:val="002B4B09"/>
    <w:rsid w:val="002C100D"/>
    <w:rsid w:val="002C1B99"/>
    <w:rsid w:val="002C4792"/>
    <w:rsid w:val="002C5E59"/>
    <w:rsid w:val="002C619B"/>
    <w:rsid w:val="002C7786"/>
    <w:rsid w:val="002D05B8"/>
    <w:rsid w:val="002D1C04"/>
    <w:rsid w:val="002D38C4"/>
    <w:rsid w:val="002D3AC2"/>
    <w:rsid w:val="002E19D3"/>
    <w:rsid w:val="002E39D2"/>
    <w:rsid w:val="002E6403"/>
    <w:rsid w:val="002E71DC"/>
    <w:rsid w:val="002E7722"/>
    <w:rsid w:val="002F04F5"/>
    <w:rsid w:val="002F2F85"/>
    <w:rsid w:val="002F4CE9"/>
    <w:rsid w:val="00301D83"/>
    <w:rsid w:val="00303BA0"/>
    <w:rsid w:val="003057B5"/>
    <w:rsid w:val="00305E9A"/>
    <w:rsid w:val="00310E1D"/>
    <w:rsid w:val="00315EA1"/>
    <w:rsid w:val="00320A56"/>
    <w:rsid w:val="003224EF"/>
    <w:rsid w:val="00323079"/>
    <w:rsid w:val="003255B7"/>
    <w:rsid w:val="0033223C"/>
    <w:rsid w:val="00333A9E"/>
    <w:rsid w:val="00334FAA"/>
    <w:rsid w:val="0033636D"/>
    <w:rsid w:val="00337AA7"/>
    <w:rsid w:val="00341445"/>
    <w:rsid w:val="003440F6"/>
    <w:rsid w:val="0034475B"/>
    <w:rsid w:val="00344C27"/>
    <w:rsid w:val="00345AF0"/>
    <w:rsid w:val="00347779"/>
    <w:rsid w:val="00351CE8"/>
    <w:rsid w:val="00356072"/>
    <w:rsid w:val="00363A11"/>
    <w:rsid w:val="00365D5E"/>
    <w:rsid w:val="003663B5"/>
    <w:rsid w:val="003678F9"/>
    <w:rsid w:val="003726F2"/>
    <w:rsid w:val="00375638"/>
    <w:rsid w:val="00380D96"/>
    <w:rsid w:val="00380EC9"/>
    <w:rsid w:val="00383C93"/>
    <w:rsid w:val="00390C08"/>
    <w:rsid w:val="0039326A"/>
    <w:rsid w:val="003A5503"/>
    <w:rsid w:val="003B00AA"/>
    <w:rsid w:val="003B0FCC"/>
    <w:rsid w:val="003B1B7E"/>
    <w:rsid w:val="003B4D9B"/>
    <w:rsid w:val="003B69DA"/>
    <w:rsid w:val="003B73B6"/>
    <w:rsid w:val="003C5D33"/>
    <w:rsid w:val="003C5DDB"/>
    <w:rsid w:val="003C76E1"/>
    <w:rsid w:val="003C7AF6"/>
    <w:rsid w:val="003C7EE1"/>
    <w:rsid w:val="003D3EFF"/>
    <w:rsid w:val="003D45CC"/>
    <w:rsid w:val="003D6BEE"/>
    <w:rsid w:val="003D7039"/>
    <w:rsid w:val="003E0DED"/>
    <w:rsid w:val="003E314A"/>
    <w:rsid w:val="003E37E2"/>
    <w:rsid w:val="003E6E7E"/>
    <w:rsid w:val="003E72A0"/>
    <w:rsid w:val="003F000F"/>
    <w:rsid w:val="003F4723"/>
    <w:rsid w:val="003F49DD"/>
    <w:rsid w:val="003F5E9A"/>
    <w:rsid w:val="003F65BE"/>
    <w:rsid w:val="00402FCE"/>
    <w:rsid w:val="004073AF"/>
    <w:rsid w:val="00411750"/>
    <w:rsid w:val="00412517"/>
    <w:rsid w:val="00415595"/>
    <w:rsid w:val="004157F9"/>
    <w:rsid w:val="00417A9A"/>
    <w:rsid w:val="0042114A"/>
    <w:rsid w:val="00423402"/>
    <w:rsid w:val="0042475D"/>
    <w:rsid w:val="004268F8"/>
    <w:rsid w:val="004306EC"/>
    <w:rsid w:val="004345BD"/>
    <w:rsid w:val="00435B81"/>
    <w:rsid w:val="00435C05"/>
    <w:rsid w:val="004406FC"/>
    <w:rsid w:val="00442293"/>
    <w:rsid w:val="00444BF1"/>
    <w:rsid w:val="00446172"/>
    <w:rsid w:val="004529B7"/>
    <w:rsid w:val="00452D4E"/>
    <w:rsid w:val="0045387A"/>
    <w:rsid w:val="004576BE"/>
    <w:rsid w:val="00457CC1"/>
    <w:rsid w:val="0046649C"/>
    <w:rsid w:val="00470146"/>
    <w:rsid w:val="00472839"/>
    <w:rsid w:val="0047320F"/>
    <w:rsid w:val="00474ABC"/>
    <w:rsid w:val="00485D13"/>
    <w:rsid w:val="004900C5"/>
    <w:rsid w:val="00491C04"/>
    <w:rsid w:val="004920C4"/>
    <w:rsid w:val="004925AC"/>
    <w:rsid w:val="00493717"/>
    <w:rsid w:val="004946FD"/>
    <w:rsid w:val="004A5409"/>
    <w:rsid w:val="004B120D"/>
    <w:rsid w:val="004B3F28"/>
    <w:rsid w:val="004B6060"/>
    <w:rsid w:val="004B6E85"/>
    <w:rsid w:val="004B6F2C"/>
    <w:rsid w:val="004B7290"/>
    <w:rsid w:val="004B7A1D"/>
    <w:rsid w:val="004C1D2F"/>
    <w:rsid w:val="004D249C"/>
    <w:rsid w:val="004D2781"/>
    <w:rsid w:val="004D5CF7"/>
    <w:rsid w:val="004D5EF3"/>
    <w:rsid w:val="004D7ED8"/>
    <w:rsid w:val="004E03E8"/>
    <w:rsid w:val="004E190C"/>
    <w:rsid w:val="004E6B0C"/>
    <w:rsid w:val="004F0653"/>
    <w:rsid w:val="004F2CE1"/>
    <w:rsid w:val="004F346E"/>
    <w:rsid w:val="004F41B7"/>
    <w:rsid w:val="004F61B8"/>
    <w:rsid w:val="0050047A"/>
    <w:rsid w:val="005069DF"/>
    <w:rsid w:val="00511CAA"/>
    <w:rsid w:val="005122B8"/>
    <w:rsid w:val="00512CF7"/>
    <w:rsid w:val="00515EE7"/>
    <w:rsid w:val="00516406"/>
    <w:rsid w:val="005179BE"/>
    <w:rsid w:val="00520D74"/>
    <w:rsid w:val="005212A4"/>
    <w:rsid w:val="00521315"/>
    <w:rsid w:val="00521C9D"/>
    <w:rsid w:val="005225E9"/>
    <w:rsid w:val="00522995"/>
    <w:rsid w:val="00523758"/>
    <w:rsid w:val="00524BFA"/>
    <w:rsid w:val="00524FB4"/>
    <w:rsid w:val="00532908"/>
    <w:rsid w:val="00533F3E"/>
    <w:rsid w:val="005342BB"/>
    <w:rsid w:val="00537A09"/>
    <w:rsid w:val="005451D9"/>
    <w:rsid w:val="005457B2"/>
    <w:rsid w:val="00547951"/>
    <w:rsid w:val="00547D3E"/>
    <w:rsid w:val="0055058C"/>
    <w:rsid w:val="00555FD6"/>
    <w:rsid w:val="0055749E"/>
    <w:rsid w:val="005616F9"/>
    <w:rsid w:val="00563701"/>
    <w:rsid w:val="00566526"/>
    <w:rsid w:val="00567341"/>
    <w:rsid w:val="0056794A"/>
    <w:rsid w:val="00570B3D"/>
    <w:rsid w:val="005729CB"/>
    <w:rsid w:val="00575D2C"/>
    <w:rsid w:val="00581E87"/>
    <w:rsid w:val="00587757"/>
    <w:rsid w:val="00591E17"/>
    <w:rsid w:val="00592623"/>
    <w:rsid w:val="00592E07"/>
    <w:rsid w:val="00593478"/>
    <w:rsid w:val="0059470F"/>
    <w:rsid w:val="00594720"/>
    <w:rsid w:val="00594983"/>
    <w:rsid w:val="00597571"/>
    <w:rsid w:val="00597944"/>
    <w:rsid w:val="00597A16"/>
    <w:rsid w:val="005A1375"/>
    <w:rsid w:val="005A1DDB"/>
    <w:rsid w:val="005A538A"/>
    <w:rsid w:val="005A64C1"/>
    <w:rsid w:val="005A79D3"/>
    <w:rsid w:val="005B06A2"/>
    <w:rsid w:val="005B5036"/>
    <w:rsid w:val="005B67E1"/>
    <w:rsid w:val="005C05C2"/>
    <w:rsid w:val="005C1074"/>
    <w:rsid w:val="005C1AA8"/>
    <w:rsid w:val="005C1D08"/>
    <w:rsid w:val="005C42E4"/>
    <w:rsid w:val="005D1884"/>
    <w:rsid w:val="005D2003"/>
    <w:rsid w:val="005D2055"/>
    <w:rsid w:val="005D20F8"/>
    <w:rsid w:val="005D2569"/>
    <w:rsid w:val="005E055A"/>
    <w:rsid w:val="005E105C"/>
    <w:rsid w:val="00606993"/>
    <w:rsid w:val="00613474"/>
    <w:rsid w:val="00614DE1"/>
    <w:rsid w:val="00615857"/>
    <w:rsid w:val="006217C0"/>
    <w:rsid w:val="006272D4"/>
    <w:rsid w:val="00630118"/>
    <w:rsid w:val="006305C0"/>
    <w:rsid w:val="006331FA"/>
    <w:rsid w:val="006349DA"/>
    <w:rsid w:val="00636F45"/>
    <w:rsid w:val="00643112"/>
    <w:rsid w:val="00644EDA"/>
    <w:rsid w:val="00651CFE"/>
    <w:rsid w:val="00652A69"/>
    <w:rsid w:val="00652C69"/>
    <w:rsid w:val="006530D8"/>
    <w:rsid w:val="006551CD"/>
    <w:rsid w:val="00656970"/>
    <w:rsid w:val="006608D9"/>
    <w:rsid w:val="0066158F"/>
    <w:rsid w:val="00661FDA"/>
    <w:rsid w:val="00663AA7"/>
    <w:rsid w:val="00664387"/>
    <w:rsid w:val="00667911"/>
    <w:rsid w:val="0067033B"/>
    <w:rsid w:val="00673B3A"/>
    <w:rsid w:val="006766CA"/>
    <w:rsid w:val="006801D8"/>
    <w:rsid w:val="00681B9D"/>
    <w:rsid w:val="00682BF7"/>
    <w:rsid w:val="00685B43"/>
    <w:rsid w:val="006866FD"/>
    <w:rsid w:val="006905F3"/>
    <w:rsid w:val="006923F7"/>
    <w:rsid w:val="006A04FC"/>
    <w:rsid w:val="006A07D7"/>
    <w:rsid w:val="006A1026"/>
    <w:rsid w:val="006A12ED"/>
    <w:rsid w:val="006A25D9"/>
    <w:rsid w:val="006A2F4A"/>
    <w:rsid w:val="006A3BAE"/>
    <w:rsid w:val="006A58DD"/>
    <w:rsid w:val="006A5D30"/>
    <w:rsid w:val="006A7019"/>
    <w:rsid w:val="006B029E"/>
    <w:rsid w:val="006B1A15"/>
    <w:rsid w:val="006B7C81"/>
    <w:rsid w:val="006C04F2"/>
    <w:rsid w:val="006C0E5E"/>
    <w:rsid w:val="006C142D"/>
    <w:rsid w:val="006C7F6C"/>
    <w:rsid w:val="006D0F6D"/>
    <w:rsid w:val="006D290B"/>
    <w:rsid w:val="006D4B59"/>
    <w:rsid w:val="006D76DA"/>
    <w:rsid w:val="006E58D1"/>
    <w:rsid w:val="006E7D88"/>
    <w:rsid w:val="006F057D"/>
    <w:rsid w:val="006F5F92"/>
    <w:rsid w:val="006F60BE"/>
    <w:rsid w:val="006F7D99"/>
    <w:rsid w:val="00700345"/>
    <w:rsid w:val="00703D37"/>
    <w:rsid w:val="00704A34"/>
    <w:rsid w:val="00715E46"/>
    <w:rsid w:val="00715F58"/>
    <w:rsid w:val="00720C94"/>
    <w:rsid w:val="00720F75"/>
    <w:rsid w:val="00722AE6"/>
    <w:rsid w:val="007235FE"/>
    <w:rsid w:val="00725F3E"/>
    <w:rsid w:val="007277A6"/>
    <w:rsid w:val="00731087"/>
    <w:rsid w:val="00731655"/>
    <w:rsid w:val="00732BE0"/>
    <w:rsid w:val="00733793"/>
    <w:rsid w:val="00734555"/>
    <w:rsid w:val="00734C27"/>
    <w:rsid w:val="00745DE1"/>
    <w:rsid w:val="0074769E"/>
    <w:rsid w:val="0075039B"/>
    <w:rsid w:val="00751DF9"/>
    <w:rsid w:val="007522E3"/>
    <w:rsid w:val="00753099"/>
    <w:rsid w:val="00757068"/>
    <w:rsid w:val="00760349"/>
    <w:rsid w:val="00762949"/>
    <w:rsid w:val="00770081"/>
    <w:rsid w:val="0077098D"/>
    <w:rsid w:val="00771482"/>
    <w:rsid w:val="00771F24"/>
    <w:rsid w:val="00772589"/>
    <w:rsid w:val="007735B4"/>
    <w:rsid w:val="00773EFC"/>
    <w:rsid w:val="00774217"/>
    <w:rsid w:val="0077490E"/>
    <w:rsid w:val="007778BE"/>
    <w:rsid w:val="007857D9"/>
    <w:rsid w:val="00785F5B"/>
    <w:rsid w:val="00791F24"/>
    <w:rsid w:val="0079485D"/>
    <w:rsid w:val="00794A83"/>
    <w:rsid w:val="007A4F13"/>
    <w:rsid w:val="007B069F"/>
    <w:rsid w:val="007B15E1"/>
    <w:rsid w:val="007B64A3"/>
    <w:rsid w:val="007B70D9"/>
    <w:rsid w:val="007C2150"/>
    <w:rsid w:val="007C2195"/>
    <w:rsid w:val="007C4A14"/>
    <w:rsid w:val="007C6CCD"/>
    <w:rsid w:val="007C6EE2"/>
    <w:rsid w:val="007D0137"/>
    <w:rsid w:val="007D3327"/>
    <w:rsid w:val="007D56C6"/>
    <w:rsid w:val="007E1BFA"/>
    <w:rsid w:val="007E23C4"/>
    <w:rsid w:val="007E3DCE"/>
    <w:rsid w:val="007E5719"/>
    <w:rsid w:val="007E6468"/>
    <w:rsid w:val="007E79CE"/>
    <w:rsid w:val="007F0384"/>
    <w:rsid w:val="007F39BD"/>
    <w:rsid w:val="007F63C5"/>
    <w:rsid w:val="007F6E5E"/>
    <w:rsid w:val="00803D7E"/>
    <w:rsid w:val="00810BC4"/>
    <w:rsid w:val="00816D5E"/>
    <w:rsid w:val="00817058"/>
    <w:rsid w:val="00817B0C"/>
    <w:rsid w:val="00826A90"/>
    <w:rsid w:val="00827D7F"/>
    <w:rsid w:val="00827FE6"/>
    <w:rsid w:val="0083536B"/>
    <w:rsid w:val="00841AE2"/>
    <w:rsid w:val="00845525"/>
    <w:rsid w:val="00850C82"/>
    <w:rsid w:val="00851C18"/>
    <w:rsid w:val="008536B7"/>
    <w:rsid w:val="00862532"/>
    <w:rsid w:val="00862623"/>
    <w:rsid w:val="008627F1"/>
    <w:rsid w:val="00864321"/>
    <w:rsid w:val="00864578"/>
    <w:rsid w:val="0086708E"/>
    <w:rsid w:val="0087046B"/>
    <w:rsid w:val="008707B9"/>
    <w:rsid w:val="00870F9B"/>
    <w:rsid w:val="00872377"/>
    <w:rsid w:val="008728EB"/>
    <w:rsid w:val="00872B2C"/>
    <w:rsid w:val="00873D78"/>
    <w:rsid w:val="00875128"/>
    <w:rsid w:val="00877305"/>
    <w:rsid w:val="00877EA6"/>
    <w:rsid w:val="00881414"/>
    <w:rsid w:val="00881B49"/>
    <w:rsid w:val="00881FB4"/>
    <w:rsid w:val="008830D3"/>
    <w:rsid w:val="008847DF"/>
    <w:rsid w:val="00884EBB"/>
    <w:rsid w:val="00885446"/>
    <w:rsid w:val="008927D3"/>
    <w:rsid w:val="00892F74"/>
    <w:rsid w:val="00893185"/>
    <w:rsid w:val="0089577C"/>
    <w:rsid w:val="0089669E"/>
    <w:rsid w:val="008975AD"/>
    <w:rsid w:val="008A0783"/>
    <w:rsid w:val="008A719C"/>
    <w:rsid w:val="008B1574"/>
    <w:rsid w:val="008B16C3"/>
    <w:rsid w:val="008B47AF"/>
    <w:rsid w:val="008B4B66"/>
    <w:rsid w:val="008B51B7"/>
    <w:rsid w:val="008B5877"/>
    <w:rsid w:val="008B5FDD"/>
    <w:rsid w:val="008C24C3"/>
    <w:rsid w:val="008C59BC"/>
    <w:rsid w:val="008D1AD2"/>
    <w:rsid w:val="008D3F68"/>
    <w:rsid w:val="008D40EC"/>
    <w:rsid w:val="008D5101"/>
    <w:rsid w:val="008D6679"/>
    <w:rsid w:val="008D70A8"/>
    <w:rsid w:val="008E09B8"/>
    <w:rsid w:val="008E4F4D"/>
    <w:rsid w:val="008E5F30"/>
    <w:rsid w:val="008E7FA0"/>
    <w:rsid w:val="008F0592"/>
    <w:rsid w:val="008F074C"/>
    <w:rsid w:val="008F0CD3"/>
    <w:rsid w:val="008F121E"/>
    <w:rsid w:val="008F3117"/>
    <w:rsid w:val="008F40BD"/>
    <w:rsid w:val="008F500E"/>
    <w:rsid w:val="00901CAA"/>
    <w:rsid w:val="00902115"/>
    <w:rsid w:val="00907B2B"/>
    <w:rsid w:val="00911754"/>
    <w:rsid w:val="00913014"/>
    <w:rsid w:val="00913E7F"/>
    <w:rsid w:val="009148A6"/>
    <w:rsid w:val="009148E2"/>
    <w:rsid w:val="00915692"/>
    <w:rsid w:val="00915A54"/>
    <w:rsid w:val="009202BE"/>
    <w:rsid w:val="00920E9D"/>
    <w:rsid w:val="00922697"/>
    <w:rsid w:val="009300C8"/>
    <w:rsid w:val="009321A8"/>
    <w:rsid w:val="00932B4E"/>
    <w:rsid w:val="00937773"/>
    <w:rsid w:val="009378DE"/>
    <w:rsid w:val="00941F75"/>
    <w:rsid w:val="00942AA8"/>
    <w:rsid w:val="0094733D"/>
    <w:rsid w:val="00947426"/>
    <w:rsid w:val="00950D32"/>
    <w:rsid w:val="0095107E"/>
    <w:rsid w:val="009524BA"/>
    <w:rsid w:val="00953874"/>
    <w:rsid w:val="009542F5"/>
    <w:rsid w:val="00960BA9"/>
    <w:rsid w:val="00962E41"/>
    <w:rsid w:val="009631B8"/>
    <w:rsid w:val="00963252"/>
    <w:rsid w:val="00963654"/>
    <w:rsid w:val="009665D1"/>
    <w:rsid w:val="009668C8"/>
    <w:rsid w:val="009726E6"/>
    <w:rsid w:val="009755D5"/>
    <w:rsid w:val="00977555"/>
    <w:rsid w:val="00983F09"/>
    <w:rsid w:val="00984144"/>
    <w:rsid w:val="009864FA"/>
    <w:rsid w:val="00986AFB"/>
    <w:rsid w:val="00987766"/>
    <w:rsid w:val="009921BB"/>
    <w:rsid w:val="0099246F"/>
    <w:rsid w:val="009927A3"/>
    <w:rsid w:val="009928FC"/>
    <w:rsid w:val="00993A6C"/>
    <w:rsid w:val="00994552"/>
    <w:rsid w:val="00997ACB"/>
    <w:rsid w:val="009A0835"/>
    <w:rsid w:val="009A108C"/>
    <w:rsid w:val="009A3865"/>
    <w:rsid w:val="009A3932"/>
    <w:rsid w:val="009B1972"/>
    <w:rsid w:val="009B47B3"/>
    <w:rsid w:val="009B6329"/>
    <w:rsid w:val="009B6D64"/>
    <w:rsid w:val="009C51D6"/>
    <w:rsid w:val="009C6266"/>
    <w:rsid w:val="009C657E"/>
    <w:rsid w:val="009C7F06"/>
    <w:rsid w:val="009D0082"/>
    <w:rsid w:val="009D0C39"/>
    <w:rsid w:val="009D13F0"/>
    <w:rsid w:val="009D2C9A"/>
    <w:rsid w:val="009D43DA"/>
    <w:rsid w:val="009D5D7F"/>
    <w:rsid w:val="009E27A9"/>
    <w:rsid w:val="009E5B8D"/>
    <w:rsid w:val="009F0107"/>
    <w:rsid w:val="009F1268"/>
    <w:rsid w:val="009F2F93"/>
    <w:rsid w:val="009F3DE9"/>
    <w:rsid w:val="009F6409"/>
    <w:rsid w:val="00A002FA"/>
    <w:rsid w:val="00A019E9"/>
    <w:rsid w:val="00A03D63"/>
    <w:rsid w:val="00A0479E"/>
    <w:rsid w:val="00A05F98"/>
    <w:rsid w:val="00A07EF1"/>
    <w:rsid w:val="00A10A69"/>
    <w:rsid w:val="00A14A3A"/>
    <w:rsid w:val="00A152DF"/>
    <w:rsid w:val="00A16879"/>
    <w:rsid w:val="00A16B0C"/>
    <w:rsid w:val="00A203D4"/>
    <w:rsid w:val="00A24A8F"/>
    <w:rsid w:val="00A27CBC"/>
    <w:rsid w:val="00A3252D"/>
    <w:rsid w:val="00A32ABB"/>
    <w:rsid w:val="00A33D06"/>
    <w:rsid w:val="00A40EE5"/>
    <w:rsid w:val="00A419C7"/>
    <w:rsid w:val="00A420CD"/>
    <w:rsid w:val="00A43A58"/>
    <w:rsid w:val="00A45F5C"/>
    <w:rsid w:val="00A4655D"/>
    <w:rsid w:val="00A465B8"/>
    <w:rsid w:val="00A51327"/>
    <w:rsid w:val="00A51B1D"/>
    <w:rsid w:val="00A558BF"/>
    <w:rsid w:val="00A56F23"/>
    <w:rsid w:val="00A56FEB"/>
    <w:rsid w:val="00A60128"/>
    <w:rsid w:val="00A60CA3"/>
    <w:rsid w:val="00A615C1"/>
    <w:rsid w:val="00A6189A"/>
    <w:rsid w:val="00A620B7"/>
    <w:rsid w:val="00A62C5D"/>
    <w:rsid w:val="00A656A3"/>
    <w:rsid w:val="00A672AF"/>
    <w:rsid w:val="00A71CE6"/>
    <w:rsid w:val="00A76742"/>
    <w:rsid w:val="00A8091B"/>
    <w:rsid w:val="00A81A2A"/>
    <w:rsid w:val="00A845BB"/>
    <w:rsid w:val="00A90508"/>
    <w:rsid w:val="00A90829"/>
    <w:rsid w:val="00A94733"/>
    <w:rsid w:val="00A96CB8"/>
    <w:rsid w:val="00AA13F8"/>
    <w:rsid w:val="00AA1DCB"/>
    <w:rsid w:val="00AA7D5B"/>
    <w:rsid w:val="00AB0412"/>
    <w:rsid w:val="00AB1B5F"/>
    <w:rsid w:val="00AB2180"/>
    <w:rsid w:val="00AB747E"/>
    <w:rsid w:val="00AC1D09"/>
    <w:rsid w:val="00AC4775"/>
    <w:rsid w:val="00AC5F5B"/>
    <w:rsid w:val="00AC6C4E"/>
    <w:rsid w:val="00AC747C"/>
    <w:rsid w:val="00AD3224"/>
    <w:rsid w:val="00AD48FC"/>
    <w:rsid w:val="00AD5AA4"/>
    <w:rsid w:val="00AD727B"/>
    <w:rsid w:val="00AE0C09"/>
    <w:rsid w:val="00AE1744"/>
    <w:rsid w:val="00AE284D"/>
    <w:rsid w:val="00AE4602"/>
    <w:rsid w:val="00AE4E89"/>
    <w:rsid w:val="00AE54A4"/>
    <w:rsid w:val="00AE588A"/>
    <w:rsid w:val="00AF5E13"/>
    <w:rsid w:val="00AF72F1"/>
    <w:rsid w:val="00AF7733"/>
    <w:rsid w:val="00B00C5D"/>
    <w:rsid w:val="00B02646"/>
    <w:rsid w:val="00B03869"/>
    <w:rsid w:val="00B047E7"/>
    <w:rsid w:val="00B06866"/>
    <w:rsid w:val="00B0704A"/>
    <w:rsid w:val="00B10454"/>
    <w:rsid w:val="00B110C7"/>
    <w:rsid w:val="00B12399"/>
    <w:rsid w:val="00B13B6C"/>
    <w:rsid w:val="00B15270"/>
    <w:rsid w:val="00B171D1"/>
    <w:rsid w:val="00B2001A"/>
    <w:rsid w:val="00B2018E"/>
    <w:rsid w:val="00B21352"/>
    <w:rsid w:val="00B22F62"/>
    <w:rsid w:val="00B23B45"/>
    <w:rsid w:val="00B2480E"/>
    <w:rsid w:val="00B30BCA"/>
    <w:rsid w:val="00B32185"/>
    <w:rsid w:val="00B3311D"/>
    <w:rsid w:val="00B338F7"/>
    <w:rsid w:val="00B3784E"/>
    <w:rsid w:val="00B427DF"/>
    <w:rsid w:val="00B45AF6"/>
    <w:rsid w:val="00B51AF6"/>
    <w:rsid w:val="00B527F8"/>
    <w:rsid w:val="00B54A50"/>
    <w:rsid w:val="00B54A99"/>
    <w:rsid w:val="00B6013D"/>
    <w:rsid w:val="00B63604"/>
    <w:rsid w:val="00B660D7"/>
    <w:rsid w:val="00B664FB"/>
    <w:rsid w:val="00B6709D"/>
    <w:rsid w:val="00B67B64"/>
    <w:rsid w:val="00B7034C"/>
    <w:rsid w:val="00B70CB1"/>
    <w:rsid w:val="00B7239E"/>
    <w:rsid w:val="00B74FD8"/>
    <w:rsid w:val="00B75350"/>
    <w:rsid w:val="00B76B16"/>
    <w:rsid w:val="00B77103"/>
    <w:rsid w:val="00B80A5A"/>
    <w:rsid w:val="00B81E88"/>
    <w:rsid w:val="00B826BB"/>
    <w:rsid w:val="00B8594D"/>
    <w:rsid w:val="00B87F98"/>
    <w:rsid w:val="00B90F59"/>
    <w:rsid w:val="00B92C4F"/>
    <w:rsid w:val="00B93E6C"/>
    <w:rsid w:val="00B93F77"/>
    <w:rsid w:val="00B95439"/>
    <w:rsid w:val="00B970AE"/>
    <w:rsid w:val="00B97A10"/>
    <w:rsid w:val="00B97BBF"/>
    <w:rsid w:val="00BA241D"/>
    <w:rsid w:val="00BA43A0"/>
    <w:rsid w:val="00BA5235"/>
    <w:rsid w:val="00BA5DCC"/>
    <w:rsid w:val="00BA6245"/>
    <w:rsid w:val="00BB328B"/>
    <w:rsid w:val="00BB37CF"/>
    <w:rsid w:val="00BB3B4D"/>
    <w:rsid w:val="00BB5074"/>
    <w:rsid w:val="00BB5185"/>
    <w:rsid w:val="00BC0FE9"/>
    <w:rsid w:val="00BC160A"/>
    <w:rsid w:val="00BC7DA1"/>
    <w:rsid w:val="00BD07C9"/>
    <w:rsid w:val="00BD3E07"/>
    <w:rsid w:val="00BD4137"/>
    <w:rsid w:val="00BD5A89"/>
    <w:rsid w:val="00BD7931"/>
    <w:rsid w:val="00BE0ABD"/>
    <w:rsid w:val="00BE0C61"/>
    <w:rsid w:val="00BE43A1"/>
    <w:rsid w:val="00BF0B08"/>
    <w:rsid w:val="00BF4D8E"/>
    <w:rsid w:val="00BF61E5"/>
    <w:rsid w:val="00C02A82"/>
    <w:rsid w:val="00C03AA8"/>
    <w:rsid w:val="00C047CC"/>
    <w:rsid w:val="00C07385"/>
    <w:rsid w:val="00C11ABA"/>
    <w:rsid w:val="00C121D6"/>
    <w:rsid w:val="00C1290C"/>
    <w:rsid w:val="00C14DCA"/>
    <w:rsid w:val="00C17EC9"/>
    <w:rsid w:val="00C2050C"/>
    <w:rsid w:val="00C24E4E"/>
    <w:rsid w:val="00C26A68"/>
    <w:rsid w:val="00C32B4B"/>
    <w:rsid w:val="00C343AB"/>
    <w:rsid w:val="00C427B3"/>
    <w:rsid w:val="00C433F7"/>
    <w:rsid w:val="00C45DFD"/>
    <w:rsid w:val="00C4748C"/>
    <w:rsid w:val="00C506DC"/>
    <w:rsid w:val="00C50BDB"/>
    <w:rsid w:val="00C52264"/>
    <w:rsid w:val="00C54469"/>
    <w:rsid w:val="00C54629"/>
    <w:rsid w:val="00C612D1"/>
    <w:rsid w:val="00C62BB5"/>
    <w:rsid w:val="00C64071"/>
    <w:rsid w:val="00C64A65"/>
    <w:rsid w:val="00C65287"/>
    <w:rsid w:val="00C70BE2"/>
    <w:rsid w:val="00C7280D"/>
    <w:rsid w:val="00C737F2"/>
    <w:rsid w:val="00C75BA1"/>
    <w:rsid w:val="00C76939"/>
    <w:rsid w:val="00C77C11"/>
    <w:rsid w:val="00C80F9D"/>
    <w:rsid w:val="00C8308E"/>
    <w:rsid w:val="00C83142"/>
    <w:rsid w:val="00C8392D"/>
    <w:rsid w:val="00C85CCB"/>
    <w:rsid w:val="00C92278"/>
    <w:rsid w:val="00C931E3"/>
    <w:rsid w:val="00C94062"/>
    <w:rsid w:val="00C975DC"/>
    <w:rsid w:val="00C97EE1"/>
    <w:rsid w:val="00CA3D12"/>
    <w:rsid w:val="00CA4713"/>
    <w:rsid w:val="00CA5970"/>
    <w:rsid w:val="00CA61F2"/>
    <w:rsid w:val="00CB24BE"/>
    <w:rsid w:val="00CB4E87"/>
    <w:rsid w:val="00CC3737"/>
    <w:rsid w:val="00CC41E8"/>
    <w:rsid w:val="00CD3B23"/>
    <w:rsid w:val="00CD4E98"/>
    <w:rsid w:val="00CE045F"/>
    <w:rsid w:val="00CE0A73"/>
    <w:rsid w:val="00CE1636"/>
    <w:rsid w:val="00CE38D3"/>
    <w:rsid w:val="00CE46B9"/>
    <w:rsid w:val="00CE4EB5"/>
    <w:rsid w:val="00CE50FC"/>
    <w:rsid w:val="00CE75DF"/>
    <w:rsid w:val="00CF0336"/>
    <w:rsid w:val="00CF207D"/>
    <w:rsid w:val="00CF20CD"/>
    <w:rsid w:val="00CF41A6"/>
    <w:rsid w:val="00CF4223"/>
    <w:rsid w:val="00CF4831"/>
    <w:rsid w:val="00CF4D61"/>
    <w:rsid w:val="00CF65ED"/>
    <w:rsid w:val="00D0106A"/>
    <w:rsid w:val="00D01A40"/>
    <w:rsid w:val="00D02AB5"/>
    <w:rsid w:val="00D0321F"/>
    <w:rsid w:val="00D04346"/>
    <w:rsid w:val="00D058A2"/>
    <w:rsid w:val="00D06B22"/>
    <w:rsid w:val="00D145FA"/>
    <w:rsid w:val="00D14888"/>
    <w:rsid w:val="00D14A12"/>
    <w:rsid w:val="00D16B06"/>
    <w:rsid w:val="00D1715E"/>
    <w:rsid w:val="00D21B2D"/>
    <w:rsid w:val="00D250FF"/>
    <w:rsid w:val="00D252F7"/>
    <w:rsid w:val="00D306C7"/>
    <w:rsid w:val="00D33577"/>
    <w:rsid w:val="00D4172E"/>
    <w:rsid w:val="00D4567D"/>
    <w:rsid w:val="00D466A3"/>
    <w:rsid w:val="00D47236"/>
    <w:rsid w:val="00D47869"/>
    <w:rsid w:val="00D5053B"/>
    <w:rsid w:val="00D51903"/>
    <w:rsid w:val="00D52F66"/>
    <w:rsid w:val="00D62789"/>
    <w:rsid w:val="00D62DE9"/>
    <w:rsid w:val="00D63B2E"/>
    <w:rsid w:val="00D64263"/>
    <w:rsid w:val="00D64BB4"/>
    <w:rsid w:val="00D64C7C"/>
    <w:rsid w:val="00D6549A"/>
    <w:rsid w:val="00D75ECB"/>
    <w:rsid w:val="00D775F7"/>
    <w:rsid w:val="00D779AF"/>
    <w:rsid w:val="00D80375"/>
    <w:rsid w:val="00D80B0D"/>
    <w:rsid w:val="00D80F31"/>
    <w:rsid w:val="00D81712"/>
    <w:rsid w:val="00D81748"/>
    <w:rsid w:val="00D81786"/>
    <w:rsid w:val="00D81BFC"/>
    <w:rsid w:val="00D81D94"/>
    <w:rsid w:val="00D86B59"/>
    <w:rsid w:val="00D87A4C"/>
    <w:rsid w:val="00D90D94"/>
    <w:rsid w:val="00D94B13"/>
    <w:rsid w:val="00D94EF4"/>
    <w:rsid w:val="00D96F38"/>
    <w:rsid w:val="00DA302D"/>
    <w:rsid w:val="00DA5AFA"/>
    <w:rsid w:val="00DB0010"/>
    <w:rsid w:val="00DB3483"/>
    <w:rsid w:val="00DB72DB"/>
    <w:rsid w:val="00DC088D"/>
    <w:rsid w:val="00DC199C"/>
    <w:rsid w:val="00DC2C6E"/>
    <w:rsid w:val="00DC3275"/>
    <w:rsid w:val="00DC51E7"/>
    <w:rsid w:val="00DC67CB"/>
    <w:rsid w:val="00DC7468"/>
    <w:rsid w:val="00DD0313"/>
    <w:rsid w:val="00DD326C"/>
    <w:rsid w:val="00DD35BA"/>
    <w:rsid w:val="00DD3C0A"/>
    <w:rsid w:val="00DD4F93"/>
    <w:rsid w:val="00DD67C5"/>
    <w:rsid w:val="00DE2090"/>
    <w:rsid w:val="00DE22BC"/>
    <w:rsid w:val="00DE2C37"/>
    <w:rsid w:val="00DE2D92"/>
    <w:rsid w:val="00DE60EA"/>
    <w:rsid w:val="00E00A13"/>
    <w:rsid w:val="00E00A38"/>
    <w:rsid w:val="00E026E6"/>
    <w:rsid w:val="00E03311"/>
    <w:rsid w:val="00E10662"/>
    <w:rsid w:val="00E13777"/>
    <w:rsid w:val="00E17D78"/>
    <w:rsid w:val="00E20EEE"/>
    <w:rsid w:val="00E261C2"/>
    <w:rsid w:val="00E27B44"/>
    <w:rsid w:val="00E30B2E"/>
    <w:rsid w:val="00E361B7"/>
    <w:rsid w:val="00E37DE3"/>
    <w:rsid w:val="00E4001F"/>
    <w:rsid w:val="00E42F65"/>
    <w:rsid w:val="00E44B67"/>
    <w:rsid w:val="00E46AF7"/>
    <w:rsid w:val="00E47E86"/>
    <w:rsid w:val="00E50D68"/>
    <w:rsid w:val="00E54482"/>
    <w:rsid w:val="00E55C7D"/>
    <w:rsid w:val="00E55DBB"/>
    <w:rsid w:val="00E6656A"/>
    <w:rsid w:val="00E674CB"/>
    <w:rsid w:val="00E72B15"/>
    <w:rsid w:val="00E736A2"/>
    <w:rsid w:val="00E73B06"/>
    <w:rsid w:val="00E7676C"/>
    <w:rsid w:val="00E80A2A"/>
    <w:rsid w:val="00E815E5"/>
    <w:rsid w:val="00E82EF6"/>
    <w:rsid w:val="00E837EA"/>
    <w:rsid w:val="00E83826"/>
    <w:rsid w:val="00E90904"/>
    <w:rsid w:val="00E96065"/>
    <w:rsid w:val="00E9737E"/>
    <w:rsid w:val="00EA0C17"/>
    <w:rsid w:val="00EA2827"/>
    <w:rsid w:val="00EA5442"/>
    <w:rsid w:val="00EA7C74"/>
    <w:rsid w:val="00EB1DFD"/>
    <w:rsid w:val="00EB2E42"/>
    <w:rsid w:val="00EB5068"/>
    <w:rsid w:val="00EB6F03"/>
    <w:rsid w:val="00EC28A8"/>
    <w:rsid w:val="00EC5518"/>
    <w:rsid w:val="00EC6442"/>
    <w:rsid w:val="00EC70CA"/>
    <w:rsid w:val="00EE2B70"/>
    <w:rsid w:val="00EE5AEF"/>
    <w:rsid w:val="00EE712F"/>
    <w:rsid w:val="00EE7C64"/>
    <w:rsid w:val="00EF0E1C"/>
    <w:rsid w:val="00EF692B"/>
    <w:rsid w:val="00F004AF"/>
    <w:rsid w:val="00F02AC9"/>
    <w:rsid w:val="00F03B0C"/>
    <w:rsid w:val="00F07C25"/>
    <w:rsid w:val="00F10957"/>
    <w:rsid w:val="00F16E1C"/>
    <w:rsid w:val="00F220A8"/>
    <w:rsid w:val="00F244A5"/>
    <w:rsid w:val="00F2564D"/>
    <w:rsid w:val="00F3106D"/>
    <w:rsid w:val="00F3238D"/>
    <w:rsid w:val="00F33B51"/>
    <w:rsid w:val="00F35C9F"/>
    <w:rsid w:val="00F36210"/>
    <w:rsid w:val="00F37334"/>
    <w:rsid w:val="00F37936"/>
    <w:rsid w:val="00F41DEE"/>
    <w:rsid w:val="00F4287E"/>
    <w:rsid w:val="00F42907"/>
    <w:rsid w:val="00F50EEA"/>
    <w:rsid w:val="00F52974"/>
    <w:rsid w:val="00F54D25"/>
    <w:rsid w:val="00F55594"/>
    <w:rsid w:val="00F555C3"/>
    <w:rsid w:val="00F62F7F"/>
    <w:rsid w:val="00F7239C"/>
    <w:rsid w:val="00F76B4F"/>
    <w:rsid w:val="00F77DB1"/>
    <w:rsid w:val="00F80277"/>
    <w:rsid w:val="00F8598D"/>
    <w:rsid w:val="00F86ED5"/>
    <w:rsid w:val="00F874F3"/>
    <w:rsid w:val="00F87A6F"/>
    <w:rsid w:val="00F90347"/>
    <w:rsid w:val="00F91354"/>
    <w:rsid w:val="00F91551"/>
    <w:rsid w:val="00F973E1"/>
    <w:rsid w:val="00FA060C"/>
    <w:rsid w:val="00FA380E"/>
    <w:rsid w:val="00FA575A"/>
    <w:rsid w:val="00FA61D0"/>
    <w:rsid w:val="00FA7A8C"/>
    <w:rsid w:val="00FB1FF6"/>
    <w:rsid w:val="00FB26D9"/>
    <w:rsid w:val="00FB45DF"/>
    <w:rsid w:val="00FB491B"/>
    <w:rsid w:val="00FC044D"/>
    <w:rsid w:val="00FC59AB"/>
    <w:rsid w:val="00FC78B0"/>
    <w:rsid w:val="00FC7D3F"/>
    <w:rsid w:val="00FC7F97"/>
    <w:rsid w:val="00FD0236"/>
    <w:rsid w:val="00FD06E9"/>
    <w:rsid w:val="00FD42D2"/>
    <w:rsid w:val="00FD61E7"/>
    <w:rsid w:val="00FE17F6"/>
    <w:rsid w:val="00FE2053"/>
    <w:rsid w:val="00FE24D4"/>
    <w:rsid w:val="00FF370F"/>
    <w:rsid w:val="00FF4067"/>
    <w:rsid w:val="00FF6165"/>
    <w:rsid w:val="00FF7E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45761"/>
    <o:shapelayout v:ext="edit">
      <o:idmap v:ext="edit" data="1"/>
    </o:shapelayout>
  </w:shapeDefaults>
  <w:decimalSymbol w:val="."/>
  <w:listSeparator w:val=","/>
  <w14:docId w14:val="66C96D1C"/>
  <w15:docId w15:val="{AA16B99D-0218-42AA-98D0-B20E884B2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Zaragoza LET"/>
        <w:lang w:val="en-US" w:eastAsia="en-US" w:bidi="hi-IN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qFormat="1"/>
    <w:lsdException w:name="heading 3" w:locked="1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iPriority="0" w:unhideWhenUsed="1"/>
    <w:lsdException w:name="FollowedHyperlink" w:locked="1" w:semiHidden="1" w:unhideWhenUsed="1"/>
    <w:lsdException w:name="Strong" w:locked="1" w:uiPriority="22" w:qFormat="1"/>
    <w:lsdException w:name="Emphasis" w:locked="1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C0FE9"/>
    <w:rPr>
      <w:lang w:val="en-GB" w:bidi="ar-SA"/>
    </w:rPr>
  </w:style>
  <w:style w:type="paragraph" w:styleId="Heading1">
    <w:name w:val="heading 1"/>
    <w:basedOn w:val="Normal"/>
    <w:next w:val="Heading2"/>
    <w:link w:val="Heading1Char"/>
    <w:uiPriority w:val="99"/>
    <w:qFormat/>
    <w:rsid w:val="00BC0FE9"/>
    <w:pPr>
      <w:widowControl w:val="0"/>
      <w:pBdr>
        <w:bottom w:val="double" w:sz="6" w:space="1" w:color="auto"/>
      </w:pBdr>
      <w:shd w:val="pct20" w:color="auto" w:fill="auto"/>
      <w:spacing w:before="120" w:after="600"/>
      <w:ind w:left="567" w:hanging="567"/>
      <w:jc w:val="right"/>
      <w:outlineLvl w:val="0"/>
    </w:pPr>
    <w:rPr>
      <w:rFonts w:ascii="Arial Rounded MT Bold" w:hAnsi="Arial Rounded MT Bold"/>
      <w:b/>
      <w:bCs/>
      <w:caps/>
      <w:kern w:val="28"/>
      <w:sz w:val="36"/>
      <w:szCs w:val="43"/>
      <w:lang w:val="fr-FR"/>
    </w:rPr>
  </w:style>
  <w:style w:type="paragraph" w:styleId="Heading2">
    <w:name w:val="heading 2"/>
    <w:basedOn w:val="Normal"/>
    <w:link w:val="Heading2Char"/>
    <w:uiPriority w:val="99"/>
    <w:qFormat/>
    <w:rsid w:val="00BC0FE9"/>
    <w:pPr>
      <w:widowControl w:val="0"/>
      <w:spacing w:before="120" w:after="120"/>
      <w:jc w:val="lowKashida"/>
      <w:outlineLvl w:val="1"/>
    </w:pPr>
    <w:rPr>
      <w:rFonts w:ascii="Arial Rounded MT Bold" w:hAnsi="Arial Rounded MT Bold" w:cs="Arial Rounded MT Bold"/>
      <w:b/>
      <w:bCs/>
      <w:caps/>
      <w:sz w:val="28"/>
      <w:szCs w:val="33"/>
      <w:lang w:val="fr-FR" w:eastAsia="fr-FR"/>
    </w:rPr>
  </w:style>
  <w:style w:type="paragraph" w:styleId="Heading3">
    <w:name w:val="heading 3"/>
    <w:basedOn w:val="Normal"/>
    <w:next w:val="Normal"/>
    <w:link w:val="Heading3Char"/>
    <w:uiPriority w:val="99"/>
    <w:qFormat/>
    <w:rsid w:val="00BC0FE9"/>
    <w:pPr>
      <w:keepNext/>
      <w:spacing w:before="120"/>
      <w:ind w:left="567" w:hanging="567"/>
      <w:jc w:val="lowKashida"/>
      <w:outlineLvl w:val="2"/>
    </w:pPr>
    <w:rPr>
      <w:rFonts w:ascii="Arial" w:hAnsi="Arial"/>
      <w:b/>
      <w:bCs/>
      <w:sz w:val="26"/>
      <w:szCs w:val="31"/>
      <w:lang w:val="en-US" w:eastAsia="fr-FR"/>
    </w:rPr>
  </w:style>
  <w:style w:type="paragraph" w:styleId="Heading4">
    <w:name w:val="heading 4"/>
    <w:basedOn w:val="Normal"/>
    <w:next w:val="Normal"/>
    <w:link w:val="Heading4Char"/>
    <w:uiPriority w:val="99"/>
    <w:qFormat/>
    <w:rsid w:val="00BC0FE9"/>
    <w:pPr>
      <w:keepNext/>
      <w:spacing w:before="120" w:after="40"/>
      <w:ind w:left="709"/>
      <w:jc w:val="lowKashida"/>
      <w:outlineLvl w:val="3"/>
    </w:pPr>
    <w:rPr>
      <w:rFonts w:ascii="Arial" w:hAnsi="Arial"/>
      <w:b/>
      <w:bCs/>
      <w:i/>
      <w:iCs/>
      <w:sz w:val="22"/>
      <w:szCs w:val="26"/>
      <w:lang w:val="fr-FR"/>
    </w:rPr>
  </w:style>
  <w:style w:type="paragraph" w:styleId="Heading5">
    <w:name w:val="heading 5"/>
    <w:basedOn w:val="Normal"/>
    <w:next w:val="Normal"/>
    <w:link w:val="Heading5Char"/>
    <w:uiPriority w:val="99"/>
    <w:qFormat/>
    <w:rsid w:val="00BC0FE9"/>
    <w:pPr>
      <w:spacing w:before="180" w:after="60"/>
      <w:ind w:left="2127" w:hanging="1407"/>
      <w:jc w:val="lowKashida"/>
      <w:outlineLvl w:val="4"/>
    </w:pPr>
    <w:rPr>
      <w:b/>
      <w:bCs/>
      <w:sz w:val="24"/>
      <w:szCs w:val="28"/>
      <w:lang w:val="fr-FR"/>
    </w:rPr>
  </w:style>
  <w:style w:type="paragraph" w:styleId="Heading6">
    <w:name w:val="heading 6"/>
    <w:basedOn w:val="Normal"/>
    <w:next w:val="Normal"/>
    <w:link w:val="Heading6Char"/>
    <w:uiPriority w:val="99"/>
    <w:qFormat/>
    <w:rsid w:val="00BC0FE9"/>
    <w:pPr>
      <w:spacing w:before="200" w:after="60"/>
      <w:ind w:left="720"/>
      <w:jc w:val="lowKashida"/>
      <w:outlineLvl w:val="5"/>
    </w:pPr>
    <w:rPr>
      <w:rFonts w:ascii="Arial Rounded MT Bold" w:hAnsi="Arial Rounded MT Bold"/>
      <w:i/>
      <w:iCs/>
      <w:sz w:val="22"/>
      <w:szCs w:val="26"/>
      <w:lang w:val="fr-FR"/>
    </w:rPr>
  </w:style>
  <w:style w:type="paragraph" w:styleId="Heading7">
    <w:name w:val="heading 7"/>
    <w:basedOn w:val="Normal"/>
    <w:next w:val="Normal"/>
    <w:link w:val="Heading7Char"/>
    <w:uiPriority w:val="99"/>
    <w:qFormat/>
    <w:rsid w:val="00BC0FE9"/>
    <w:pPr>
      <w:keepNext/>
      <w:spacing w:before="40" w:after="40"/>
      <w:jc w:val="center"/>
      <w:outlineLvl w:val="6"/>
    </w:pPr>
    <w:rPr>
      <w:rFonts w:ascii="Arial" w:hAnsi="Arial"/>
      <w:b/>
      <w:bCs/>
      <w:sz w:val="18"/>
      <w:szCs w:val="26"/>
      <w:lang w:val="fr-FR" w:eastAsia="fr-FR"/>
    </w:rPr>
  </w:style>
  <w:style w:type="paragraph" w:styleId="Heading8">
    <w:name w:val="heading 8"/>
    <w:basedOn w:val="Normal"/>
    <w:next w:val="Normal"/>
    <w:link w:val="Heading8Char"/>
    <w:uiPriority w:val="99"/>
    <w:qFormat/>
    <w:rsid w:val="00BC0FE9"/>
    <w:pPr>
      <w:pBdr>
        <w:bottom w:val="double" w:sz="4" w:space="1" w:color="auto"/>
      </w:pBdr>
      <w:shd w:val="clear" w:color="auto" w:fill="C0C0C0"/>
      <w:bidi/>
      <w:spacing w:before="240" w:after="60"/>
      <w:jc w:val="right"/>
      <w:outlineLvl w:val="7"/>
    </w:pPr>
    <w:rPr>
      <w:rFonts w:cs="Monotype Koufi"/>
      <w:sz w:val="32"/>
      <w:szCs w:val="38"/>
      <w:lang w:val="en-US"/>
    </w:rPr>
  </w:style>
  <w:style w:type="paragraph" w:styleId="Heading9">
    <w:name w:val="heading 9"/>
    <w:basedOn w:val="Normal"/>
    <w:next w:val="Normal"/>
    <w:link w:val="Heading9Char"/>
    <w:uiPriority w:val="99"/>
    <w:qFormat/>
    <w:rsid w:val="00BC0FE9"/>
    <w:pPr>
      <w:bidi/>
      <w:spacing w:before="240" w:after="60"/>
      <w:jc w:val="center"/>
      <w:outlineLvl w:val="8"/>
    </w:pPr>
    <w:rPr>
      <w:rFonts w:ascii="Arial" w:hAnsi="Arial" w:cs="Mudir MT"/>
      <w:b/>
      <w:bCs/>
      <w:sz w:val="26"/>
      <w:szCs w:val="28"/>
      <w:u w:val="single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026E6"/>
    <w:rPr>
      <w:rFonts w:ascii="Cambria" w:hAnsi="Cambria" w:cs="Times New Roman"/>
      <w:b/>
      <w:bCs/>
      <w:kern w:val="32"/>
      <w:sz w:val="32"/>
      <w:szCs w:val="32"/>
      <w:lang w:val="en-GB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B110C7"/>
    <w:rPr>
      <w:rFonts w:ascii="Arial Rounded MT Bold" w:hAnsi="Arial Rounded MT Bold" w:cs="Arial Rounded MT Bold"/>
      <w:b/>
      <w:bCs/>
      <w:caps/>
      <w:sz w:val="33"/>
      <w:szCs w:val="33"/>
      <w:lang w:val="fr-FR" w:eastAsia="fr-FR" w:bidi="ar-SA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E026E6"/>
    <w:rPr>
      <w:rFonts w:ascii="Cambria" w:hAnsi="Cambria" w:cs="Times New Roman"/>
      <w:b/>
      <w:bCs/>
      <w:sz w:val="26"/>
      <w:szCs w:val="26"/>
      <w:lang w:val="en-GB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E026E6"/>
    <w:rPr>
      <w:rFonts w:ascii="Calibri" w:hAnsi="Calibri" w:cs="Arial"/>
      <w:b/>
      <w:bCs/>
      <w:sz w:val="28"/>
      <w:szCs w:val="28"/>
      <w:lang w:val="en-GB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E026E6"/>
    <w:rPr>
      <w:rFonts w:ascii="Calibri" w:hAnsi="Calibri" w:cs="Arial"/>
      <w:b/>
      <w:bCs/>
      <w:i/>
      <w:iCs/>
      <w:sz w:val="26"/>
      <w:szCs w:val="26"/>
      <w:lang w:val="en-GB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E026E6"/>
    <w:rPr>
      <w:rFonts w:ascii="Calibri" w:hAnsi="Calibri" w:cs="Arial"/>
      <w:b/>
      <w:bCs/>
      <w:lang w:val="en-GB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E026E6"/>
    <w:rPr>
      <w:rFonts w:ascii="Calibri" w:hAnsi="Calibri" w:cs="Arial"/>
      <w:sz w:val="24"/>
      <w:szCs w:val="24"/>
      <w:lang w:val="en-GB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E026E6"/>
    <w:rPr>
      <w:rFonts w:ascii="Calibri" w:hAnsi="Calibri" w:cs="Arial"/>
      <w:i/>
      <w:iCs/>
      <w:sz w:val="24"/>
      <w:szCs w:val="24"/>
      <w:lang w:val="en-GB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E026E6"/>
    <w:rPr>
      <w:rFonts w:ascii="Cambria" w:hAnsi="Cambria" w:cs="Times New Roman"/>
      <w:lang w:val="en-GB"/>
    </w:rPr>
  </w:style>
  <w:style w:type="character" w:styleId="PageNumber">
    <w:name w:val="page number"/>
    <w:basedOn w:val="DefaultParagraphFont"/>
    <w:uiPriority w:val="99"/>
    <w:rsid w:val="00BC0FE9"/>
    <w:rPr>
      <w:rFonts w:cs="Times New Roman"/>
    </w:rPr>
  </w:style>
  <w:style w:type="character" w:styleId="CommentReference">
    <w:name w:val="annotation reference"/>
    <w:basedOn w:val="DefaultParagraphFont"/>
    <w:uiPriority w:val="99"/>
    <w:semiHidden/>
    <w:rsid w:val="00BC0FE9"/>
    <w:rPr>
      <w:rFonts w:cs="Times New Roman"/>
    </w:rPr>
  </w:style>
  <w:style w:type="paragraph" w:styleId="Title">
    <w:name w:val="Title"/>
    <w:basedOn w:val="Normal"/>
    <w:link w:val="TitleChar"/>
    <w:qFormat/>
    <w:rsid w:val="00BC0FE9"/>
    <w:pPr>
      <w:spacing w:before="120" w:after="60"/>
      <w:jc w:val="center"/>
    </w:pPr>
    <w:rPr>
      <w:rFonts w:ascii="Arial Rounded MT Bold" w:hAnsi="Arial Rounded MT Bold"/>
      <w:b/>
      <w:bCs/>
      <w:caps/>
      <w:sz w:val="28"/>
      <w:szCs w:val="31"/>
      <w:lang w:val="fr-FR" w:eastAsia="fr-FR"/>
    </w:rPr>
  </w:style>
  <w:style w:type="character" w:customStyle="1" w:styleId="TitleChar">
    <w:name w:val="Title Char"/>
    <w:basedOn w:val="DefaultParagraphFont"/>
    <w:link w:val="Title"/>
    <w:locked/>
    <w:rsid w:val="00BD3E07"/>
    <w:rPr>
      <w:rFonts w:ascii="Arial Rounded MT Bold" w:hAnsi="Arial Rounded MT Bold" w:cs="Times New Roman"/>
      <w:b/>
      <w:bCs/>
      <w:caps/>
      <w:sz w:val="31"/>
      <w:szCs w:val="31"/>
      <w:lang w:val="fr-FR" w:eastAsia="fr-FR" w:bidi="ar-SA"/>
    </w:rPr>
  </w:style>
  <w:style w:type="paragraph" w:styleId="BodyTextIndent">
    <w:name w:val="Body Text Indent"/>
    <w:basedOn w:val="Normal"/>
    <w:link w:val="BodyTextIndentChar"/>
    <w:uiPriority w:val="99"/>
    <w:rsid w:val="00BC0FE9"/>
    <w:pPr>
      <w:widowControl w:val="0"/>
      <w:spacing w:before="60" w:after="60"/>
      <w:jc w:val="lowKashida"/>
    </w:pPr>
    <w:rPr>
      <w:rFonts w:ascii="Arial" w:hAnsi="Arial"/>
      <w:sz w:val="22"/>
      <w:szCs w:val="26"/>
      <w:lang w:val="fr-FR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E026E6"/>
    <w:rPr>
      <w:rFonts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uiPriority w:val="99"/>
    <w:rsid w:val="00BC0FE9"/>
    <w:pPr>
      <w:widowControl w:val="0"/>
      <w:jc w:val="lowKashida"/>
    </w:pPr>
    <w:rPr>
      <w:sz w:val="24"/>
      <w:szCs w:val="28"/>
      <w:lang w:val="ar-SA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E026E6"/>
    <w:rPr>
      <w:rFonts w:cs="Times New Roman"/>
      <w:sz w:val="20"/>
      <w:szCs w:val="20"/>
      <w:lang w:val="en-GB"/>
    </w:rPr>
  </w:style>
  <w:style w:type="paragraph" w:styleId="Header">
    <w:name w:val="header"/>
    <w:basedOn w:val="Normal"/>
    <w:link w:val="HeaderChar"/>
    <w:uiPriority w:val="99"/>
    <w:rsid w:val="00BC0FE9"/>
    <w:pPr>
      <w:tabs>
        <w:tab w:val="center" w:pos="4320"/>
        <w:tab w:val="right" w:pos="8640"/>
      </w:tabs>
      <w:jc w:val="right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locked/>
    <w:rsid w:val="00E026E6"/>
    <w:rPr>
      <w:rFonts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rsid w:val="00BC0FE9"/>
    <w:pPr>
      <w:tabs>
        <w:tab w:val="center" w:pos="4320"/>
        <w:tab w:val="right" w:pos="8640"/>
      </w:tabs>
      <w:jc w:val="right"/>
    </w:pPr>
    <w:rPr>
      <w:lang w:val="en-US"/>
    </w:rPr>
  </w:style>
  <w:style w:type="character" w:customStyle="1" w:styleId="FooterChar">
    <w:name w:val="Footer Char"/>
    <w:basedOn w:val="DefaultParagraphFont"/>
    <w:link w:val="Footer"/>
    <w:uiPriority w:val="99"/>
    <w:locked/>
    <w:rsid w:val="00E026E6"/>
    <w:rPr>
      <w:rFonts w:cs="Times New Roman"/>
      <w:sz w:val="20"/>
      <w:szCs w:val="20"/>
      <w:lang w:val="en-GB"/>
    </w:rPr>
  </w:style>
  <w:style w:type="paragraph" w:styleId="CommentText">
    <w:name w:val="annotation text"/>
    <w:basedOn w:val="Normal"/>
    <w:link w:val="CommentTextChar"/>
    <w:semiHidden/>
    <w:rsid w:val="00BC0FE9"/>
    <w:rPr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locked/>
    <w:rsid w:val="00E026E6"/>
    <w:rPr>
      <w:rFonts w:cs="Times New Roman"/>
      <w:sz w:val="20"/>
      <w:szCs w:val="20"/>
      <w:lang w:val="en-GB"/>
    </w:rPr>
  </w:style>
  <w:style w:type="paragraph" w:styleId="Subtitle">
    <w:name w:val="Subtitle"/>
    <w:basedOn w:val="Normal"/>
    <w:link w:val="SubtitleChar"/>
    <w:qFormat/>
    <w:rsid w:val="00BC0FE9"/>
    <w:pPr>
      <w:spacing w:before="40" w:after="40"/>
      <w:jc w:val="center"/>
    </w:pPr>
    <w:rPr>
      <w:rFonts w:ascii="Arial Rounded MT Bold" w:hAnsi="Arial Rounded MT Bold" w:cs="Arial Rounded MT Bold"/>
      <w:b/>
      <w:bCs/>
      <w:sz w:val="22"/>
      <w:szCs w:val="26"/>
      <w:lang w:val="fr-FR" w:eastAsia="fr-FR"/>
    </w:rPr>
  </w:style>
  <w:style w:type="character" w:customStyle="1" w:styleId="SubtitleChar">
    <w:name w:val="Subtitle Char"/>
    <w:basedOn w:val="DefaultParagraphFont"/>
    <w:link w:val="Subtitle"/>
    <w:locked/>
    <w:rsid w:val="00E026E6"/>
    <w:rPr>
      <w:rFonts w:ascii="Cambria" w:hAnsi="Cambria" w:cs="Times New Roman"/>
      <w:sz w:val="24"/>
      <w:szCs w:val="24"/>
      <w:lang w:val="en-GB"/>
    </w:rPr>
  </w:style>
  <w:style w:type="paragraph" w:styleId="BlockText">
    <w:name w:val="Block Text"/>
    <w:basedOn w:val="Normal"/>
    <w:rsid w:val="00BC0FE9"/>
    <w:pPr>
      <w:ind w:left="567" w:right="88" w:hanging="567"/>
      <w:jc w:val="lowKashida"/>
    </w:pPr>
    <w:rPr>
      <w:rFonts w:ascii="Arial" w:hAnsi="Arial"/>
      <w:sz w:val="22"/>
      <w:szCs w:val="26"/>
      <w:lang w:val="fr-FR" w:eastAsia="fr-FR"/>
    </w:rPr>
  </w:style>
  <w:style w:type="paragraph" w:styleId="BodyTextIndent2">
    <w:name w:val="Body Text Indent 2"/>
    <w:basedOn w:val="Normal"/>
    <w:link w:val="BodyTextIndent2Char"/>
    <w:uiPriority w:val="99"/>
    <w:rsid w:val="00BC0FE9"/>
    <w:pPr>
      <w:ind w:left="851" w:hanging="425"/>
      <w:jc w:val="lowKashida"/>
    </w:pPr>
    <w:rPr>
      <w:rFonts w:ascii="Arial" w:hAnsi="Arial"/>
      <w:sz w:val="22"/>
      <w:szCs w:val="26"/>
      <w:lang w:val="fr-FR" w:eastAsia="fr-FR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E026E6"/>
    <w:rPr>
      <w:rFonts w:cs="Times New Roman"/>
      <w:sz w:val="20"/>
      <w:szCs w:val="20"/>
      <w:lang w:val="en-GB"/>
    </w:rPr>
  </w:style>
  <w:style w:type="paragraph" w:styleId="BodyTextIndent3">
    <w:name w:val="Body Text Indent 3"/>
    <w:basedOn w:val="Normal"/>
    <w:link w:val="BodyTextIndent3Char"/>
    <w:uiPriority w:val="99"/>
    <w:rsid w:val="00BC0FE9"/>
    <w:pPr>
      <w:ind w:left="1701" w:hanging="708"/>
      <w:jc w:val="lowKashida"/>
    </w:pPr>
    <w:rPr>
      <w:rFonts w:ascii="Arial" w:hAnsi="Arial"/>
      <w:sz w:val="22"/>
      <w:szCs w:val="26"/>
      <w:lang w:val="fr-FR" w:eastAsia="fr-FR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E026E6"/>
    <w:rPr>
      <w:rFonts w:cs="Times New Roman"/>
      <w:sz w:val="16"/>
      <w:szCs w:val="16"/>
      <w:lang w:val="en-GB"/>
    </w:rPr>
  </w:style>
  <w:style w:type="paragraph" w:customStyle="1" w:styleId="periode">
    <w:name w:val="periode"/>
    <w:basedOn w:val="Title"/>
    <w:rsid w:val="00BC0FE9"/>
    <w:pPr>
      <w:spacing w:before="0" w:after="120"/>
      <w:jc w:val="right"/>
    </w:pPr>
    <w:rPr>
      <w:caps w:val="0"/>
      <w:sz w:val="24"/>
    </w:rPr>
  </w:style>
  <w:style w:type="paragraph" w:customStyle="1" w:styleId="N">
    <w:name w:val="N"/>
    <w:basedOn w:val="Title"/>
    <w:uiPriority w:val="99"/>
    <w:rsid w:val="00BC0FE9"/>
    <w:pPr>
      <w:spacing w:before="0" w:after="360"/>
      <w:jc w:val="right"/>
      <w:outlineLvl w:val="0"/>
    </w:pPr>
    <w:rPr>
      <w:rFonts w:ascii="Arial" w:hAnsi="Arial" w:cs="Times New Roman"/>
      <w:kern w:val="28"/>
      <w:sz w:val="22"/>
      <w:szCs w:val="22"/>
      <w:lang w:eastAsia="en-US"/>
    </w:rPr>
  </w:style>
  <w:style w:type="paragraph" w:customStyle="1" w:styleId="niveau">
    <w:name w:val="niveau"/>
    <w:basedOn w:val="Heading2"/>
    <w:uiPriority w:val="99"/>
    <w:rsid w:val="00BC0FE9"/>
    <w:rPr>
      <w:rFonts w:cs="Traditional Arabic"/>
      <w:u w:val="double"/>
    </w:rPr>
  </w:style>
  <w:style w:type="paragraph" w:styleId="BodyText2">
    <w:name w:val="Body Text 2"/>
    <w:basedOn w:val="Normal"/>
    <w:link w:val="BodyText2Char"/>
    <w:uiPriority w:val="99"/>
    <w:rsid w:val="00BC0FE9"/>
    <w:pPr>
      <w:widowControl w:val="0"/>
      <w:ind w:right="-1"/>
      <w:jc w:val="lowKashida"/>
    </w:pPr>
    <w:rPr>
      <w:rFonts w:ascii="Arial" w:hAnsi="Arial" w:cs="Arial"/>
      <w:sz w:val="22"/>
      <w:szCs w:val="22"/>
      <w:lang w:val="fr-FR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E026E6"/>
    <w:rPr>
      <w:rFonts w:cs="Times New Roman"/>
      <w:sz w:val="20"/>
      <w:szCs w:val="20"/>
      <w:lang w:val="en-GB"/>
    </w:rPr>
  </w:style>
  <w:style w:type="paragraph" w:styleId="BodyText3">
    <w:name w:val="Body Text 3"/>
    <w:basedOn w:val="Normal"/>
    <w:link w:val="BodyText3Char"/>
    <w:uiPriority w:val="99"/>
    <w:rsid w:val="00BC0FE9"/>
    <w:pPr>
      <w:widowControl w:val="0"/>
      <w:ind w:right="-1"/>
      <w:jc w:val="lowKashida"/>
    </w:pPr>
    <w:rPr>
      <w:rFonts w:ascii="Arial" w:hAnsi="Arial" w:cs="Arial"/>
      <w:bCs/>
      <w:sz w:val="22"/>
      <w:szCs w:val="22"/>
      <w:lang w:val="fr-FR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E026E6"/>
    <w:rPr>
      <w:rFonts w:cs="Times New Roman"/>
      <w:sz w:val="16"/>
      <w:szCs w:val="16"/>
      <w:lang w:val="en-GB"/>
    </w:rPr>
  </w:style>
  <w:style w:type="paragraph" w:customStyle="1" w:styleId="n0">
    <w:name w:val="n"/>
    <w:basedOn w:val="Title"/>
    <w:rsid w:val="00BC0FE9"/>
    <w:pPr>
      <w:spacing w:before="0" w:after="360"/>
      <w:jc w:val="right"/>
    </w:pPr>
    <w:rPr>
      <w:rFonts w:ascii="Arial" w:hAnsi="Arial" w:cs="Times New Roman"/>
      <w:spacing w:val="10"/>
      <w:kern w:val="28"/>
      <w:sz w:val="22"/>
      <w:szCs w:val="38"/>
    </w:rPr>
  </w:style>
  <w:style w:type="paragraph" w:styleId="ListParagraph">
    <w:name w:val="List Paragraph"/>
    <w:basedOn w:val="Normal"/>
    <w:uiPriority w:val="34"/>
    <w:qFormat/>
    <w:rsid w:val="00B110C7"/>
    <w:pPr>
      <w:spacing w:after="200" w:line="276" w:lineRule="auto"/>
      <w:ind w:left="720"/>
    </w:pPr>
    <w:rPr>
      <w:rFonts w:ascii="Calibri" w:hAnsi="Calibri" w:cs="Arial"/>
      <w:sz w:val="22"/>
      <w:lang w:val="en-US" w:bidi="hi-IN"/>
    </w:rPr>
  </w:style>
  <w:style w:type="character" w:styleId="PlaceholderText">
    <w:name w:val="Placeholder Text"/>
    <w:basedOn w:val="DefaultParagraphFont"/>
    <w:uiPriority w:val="99"/>
    <w:semiHidden/>
    <w:rsid w:val="00040C93"/>
    <w:rPr>
      <w:rFonts w:cs="Times New Roman"/>
      <w:color w:val="808080"/>
    </w:rPr>
  </w:style>
  <w:style w:type="paragraph" w:styleId="BalloonText">
    <w:name w:val="Balloon Text"/>
    <w:basedOn w:val="Normal"/>
    <w:link w:val="BalloonTextChar"/>
    <w:uiPriority w:val="99"/>
    <w:semiHidden/>
    <w:rsid w:val="00040C9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40C93"/>
    <w:rPr>
      <w:rFonts w:ascii="Tahoma" w:hAnsi="Tahoma" w:cs="Tahoma"/>
      <w:sz w:val="16"/>
      <w:szCs w:val="16"/>
      <w:lang w:val="en-GB" w:bidi="ar-SA"/>
    </w:rPr>
  </w:style>
  <w:style w:type="table" w:styleId="TableGrid">
    <w:name w:val="Table Grid"/>
    <w:basedOn w:val="TableNormal"/>
    <w:uiPriority w:val="99"/>
    <w:rsid w:val="00BD4137"/>
    <w:rPr>
      <w:rFonts w:cs="Traditional Arab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locked/>
    <w:rsid w:val="00CB4E87"/>
    <w:rPr>
      <w:color w:val="0000FF"/>
      <w:u w:val="single"/>
    </w:rPr>
  </w:style>
  <w:style w:type="paragraph" w:styleId="TOC2">
    <w:name w:val="toc 2"/>
    <w:basedOn w:val="Normal"/>
    <w:next w:val="Normal"/>
    <w:autoRedefine/>
    <w:locked/>
    <w:rsid w:val="004529B7"/>
    <w:pPr>
      <w:tabs>
        <w:tab w:val="right" w:pos="9923"/>
      </w:tabs>
      <w:spacing w:after="120"/>
    </w:pPr>
    <w:rPr>
      <w:rFonts w:ascii="Arial Rounded MT Bold" w:hAnsi="Arial Rounded MT Bold" w:cs="Times New Roman"/>
      <w:b/>
      <w:bCs/>
      <w:sz w:val="28"/>
      <w:szCs w:val="28"/>
      <w:lang w:val="fr-FR" w:bidi="ar-LB"/>
    </w:rPr>
  </w:style>
  <w:style w:type="paragraph" w:styleId="TOC3">
    <w:name w:val="toc 3"/>
    <w:basedOn w:val="Normal"/>
    <w:next w:val="Normal"/>
    <w:autoRedefine/>
    <w:locked/>
    <w:rsid w:val="00CB4E87"/>
    <w:pPr>
      <w:tabs>
        <w:tab w:val="left" w:pos="0"/>
        <w:tab w:val="left" w:pos="1134"/>
        <w:tab w:val="right" w:pos="8303"/>
      </w:tabs>
    </w:pPr>
    <w:rPr>
      <w:rFonts w:cs="Times New Roman"/>
      <w:b/>
      <w:bCs/>
      <w:position w:val="-1"/>
      <w:sz w:val="24"/>
      <w:szCs w:val="24"/>
      <w:lang w:val="fr-FR" w:bidi="ar-LB"/>
    </w:rPr>
  </w:style>
  <w:style w:type="character" w:styleId="FollowedHyperlink">
    <w:name w:val="FollowedHyperlink"/>
    <w:basedOn w:val="DefaultParagraphFont"/>
    <w:uiPriority w:val="99"/>
    <w:semiHidden/>
    <w:unhideWhenUsed/>
    <w:locked/>
    <w:rsid w:val="00520D74"/>
    <w:rPr>
      <w:color w:val="800080" w:themeColor="followedHyperlink"/>
      <w:u w:val="single"/>
    </w:rPr>
  </w:style>
  <w:style w:type="character" w:customStyle="1" w:styleId="toctext">
    <w:name w:val="toctext"/>
    <w:basedOn w:val="DefaultParagraphFont"/>
    <w:rsid w:val="00000D8F"/>
  </w:style>
  <w:style w:type="character" w:customStyle="1" w:styleId="shorttext">
    <w:name w:val="short_text"/>
    <w:basedOn w:val="DefaultParagraphFont"/>
    <w:rsid w:val="00173EB1"/>
  </w:style>
  <w:style w:type="character" w:customStyle="1" w:styleId="hps">
    <w:name w:val="hps"/>
    <w:basedOn w:val="DefaultParagraphFont"/>
    <w:rsid w:val="00173EB1"/>
  </w:style>
  <w:style w:type="character" w:styleId="Emphasis">
    <w:name w:val="Emphasis"/>
    <w:qFormat/>
    <w:locked/>
    <w:rsid w:val="004D5EF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2E2362-2509-4405-AD31-BF5C0B6D2F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4</Pages>
  <Words>604</Words>
  <Characters>3447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REPUBLIQUE LIBANAISE</vt:lpstr>
    </vt:vector>
  </TitlesOfParts>
  <Company>Logi-Ciel</Company>
  <LinksUpToDate>false</LinksUpToDate>
  <CharactersWithSpaces>4043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REPUBLIQUE LIBANAISE</dc:title>
  <dc:creator>LOGI°CIEL</dc:creator>
  <cp:lastModifiedBy>ed</cp:lastModifiedBy>
  <cp:revision>96</cp:revision>
  <cp:lastPrinted>2014-02-26T21:41:00Z</cp:lastPrinted>
  <dcterms:created xsi:type="dcterms:W3CDTF">2014-07-25T20:16:00Z</dcterms:created>
  <dcterms:modified xsi:type="dcterms:W3CDTF">2019-07-20T10:00:00Z</dcterms:modified>
</cp:coreProperties>
</file>